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NATURALS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Petits científics i científiques, aquesta setmana a Medi Natural toca fer   EXPERIMENTS!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4137659</wp:posOffset>
            </wp:positionH>
            <wp:positionV relativeFrom="paragraph">
              <wp:posOffset>208915</wp:posOffset>
            </wp:positionV>
            <wp:extent cx="1838960" cy="1589800"/>
            <wp:effectExtent b="0" l="0" r="0" t="0"/>
            <wp:wrapSquare wrapText="bothSides" distB="0" distT="0" distL="0" distR="0"/>
            <wp:docPr descr="ibuixa un científic | Nit de la Recerca 2012 - Barcelona" id="2" name="image1.jpg"/>
            <a:graphic>
              <a:graphicData uri="http://schemas.openxmlformats.org/drawingml/2006/picture">
                <pic:pic>
                  <pic:nvPicPr>
                    <pic:cNvPr descr="ibuixa un científic | Nit de la Recerca 2012 - Barcelona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8960" cy="1589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Abans de tot veurem un vídeo: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0000ff"/>
          <w:sz w:val="26"/>
          <w:szCs w:val="26"/>
          <w:u w:val="single"/>
        </w:rPr>
      </w:pPr>
      <w:hyperlink r:id="rId8">
        <w:r w:rsidDel="00000000" w:rsidR="00000000" w:rsidRPr="00000000">
          <w:rPr>
            <w:color w:val="0000ff"/>
            <w:sz w:val="26"/>
            <w:szCs w:val="26"/>
            <w:u w:val="single"/>
            <w:rtl w:val="0"/>
          </w:rPr>
          <w:t xml:space="preserve">https://www.youtube.com/watch?v=08ewV6BQHtI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Us ha agradat? Sí? Molt bé. Doncs ara us toca experimentar a vosaltres,  per començar necessiteu el material següent:</w:t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Un recipient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Aigua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Oli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Colorant alimentari (es pot comprar al supermercat)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Pastilles efervescents (es pot comprar a la farmàcia)</w:t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Per dur a terme l´experiment hem de seguir aquest procediment:</w:t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1r. Introduïm en el recipient l‘aigua (dos o tres dits).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2n. Introduïm en el recipient l‘oli (més o menys el doble de quantitat que </w:t>
      </w:r>
      <w:r w:rsidDel="00000000" w:rsidR="00000000" w:rsidRPr="00000000">
        <w:rPr>
          <w:sz w:val="26"/>
          <w:szCs w:val="26"/>
          <w:rtl w:val="0"/>
        </w:rPr>
        <w:t xml:space="preserve">d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‘aigua).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3r. Posem unes 8 gotes de colorant.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4t. Esperem uns minutets, de manera que queda l‘oli a la part superior i a la part inferior l‘aigua barrejada amb el colorant.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5è. Agafem la pastilla efervescent i la introduïm dins del recipient.</w:t>
      </w:r>
    </w:p>
    <w:p w:rsidR="00000000" w:rsidDel="00000000" w:rsidP="00000000" w:rsidRDefault="00000000" w:rsidRPr="00000000" w14:paraId="0000001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Si no us acaba de quedar clar què heu de fer,  podeu mirar aquesta explicació:</w:t>
      </w:r>
    </w:p>
    <w:p w:rsidR="00000000" w:rsidDel="00000000" w:rsidP="00000000" w:rsidRDefault="00000000" w:rsidRPr="00000000" w14:paraId="0000001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6"/>
          <w:szCs w:val="26"/>
        </w:rPr>
      </w:pPr>
      <w:hyperlink r:id="rId9">
        <w:r w:rsidDel="00000000" w:rsidR="00000000" w:rsidRPr="00000000">
          <w:rPr>
            <w:color w:val="0000ff"/>
            <w:sz w:val="26"/>
            <w:szCs w:val="26"/>
            <w:u w:val="single"/>
            <w:rtl w:val="0"/>
          </w:rPr>
          <w:t xml:space="preserve">https://okdiario.com/howto/como-hacer-lampara-lava-casera-2816024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Finalment, heu de contestar les preguntes que hi ha a continuació i ens les heu de </w:t>
      </w:r>
      <w:r w:rsidDel="00000000" w:rsidR="00000000" w:rsidRPr="00000000">
        <w:rPr>
          <w:sz w:val="26"/>
          <w:szCs w:val="26"/>
          <w:u w:val="single"/>
          <w:rtl w:val="0"/>
        </w:rPr>
        <w:t xml:space="preserve">retornar via correu electrònic.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Envia’ns  3 o 4 fotografies del procés de  l´experiment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Explica  en 3-4 línies el procés de l´experiment.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Posa un títol a aquest experiment.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Per què creus que l ´aigua i l´oli no es barregen? Quina de les dues </w:t>
      </w:r>
      <w:r w:rsidDel="00000000" w:rsidR="00000000" w:rsidRPr="00000000">
        <w:rPr>
          <w:sz w:val="26"/>
          <w:szCs w:val="26"/>
          <w:rtl w:val="0"/>
        </w:rPr>
        <w:t xml:space="preserve">substàncies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creus que té més densitat?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Per què apareixen unes bombolles quan hi </w:t>
      </w:r>
      <w:r w:rsidDel="00000000" w:rsidR="00000000" w:rsidRPr="00000000">
        <w:rPr>
          <w:sz w:val="26"/>
          <w:szCs w:val="26"/>
          <w:rtl w:val="0"/>
        </w:rPr>
        <w:t xml:space="preserve">fiquem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la pastilla efervescent?</w:t>
        <w:br w:type="textWrapping"/>
        <w:t xml:space="preserve">a) Perquè les pastilles efervescents deixen anar el gas que contenen. </w:t>
        <w:br w:type="textWrapping"/>
        <w:t xml:space="preserve">b) Perquè el colorant provoca una reacció química. </w:t>
        <w:br w:type="textWrapping"/>
        <w:t xml:space="preserve">c) Perquè </w:t>
      </w:r>
      <w:r w:rsidDel="00000000" w:rsidR="00000000" w:rsidRPr="00000000">
        <w:rPr>
          <w:sz w:val="26"/>
          <w:szCs w:val="26"/>
          <w:rtl w:val="0"/>
        </w:rPr>
        <w:t xml:space="preserve">l'aigua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i l'oli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no es poden ajuntar i amb </w:t>
      </w:r>
      <w:r w:rsidDel="00000000" w:rsidR="00000000" w:rsidRPr="00000000">
        <w:rPr>
          <w:sz w:val="26"/>
          <w:szCs w:val="26"/>
          <w:rtl w:val="0"/>
        </w:rPr>
        <w:t xml:space="preserve">l'ajuda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de les pastilles efervescents sí que es pot. </w:t>
      </w:r>
    </w:p>
    <w:p w:rsidR="00000000" w:rsidDel="00000000" w:rsidP="00000000" w:rsidRDefault="00000000" w:rsidRPr="00000000" w14:paraId="0000002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Ara et toca tu. Investiga!</w:t>
        <w:br w:type="textWrapping"/>
        <w:t xml:space="preserve">Busca un altre experiment per internet, prova de fer-lo i explica en qu</w:t>
      </w:r>
      <w:r w:rsidDel="00000000" w:rsidR="00000000" w:rsidRPr="00000000">
        <w:rPr>
          <w:sz w:val="26"/>
          <w:szCs w:val="26"/>
          <w:rtl w:val="0"/>
        </w:rPr>
        <w:t xml:space="preserve">è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consisteix.</w:t>
        <w:br w:type="textWrapping"/>
        <w:t xml:space="preserve">* Si vols, també pots enviar-nos fotografies del procés i/o del resultat.   </w:t>
      </w:r>
    </w:p>
    <w:p w:rsidR="00000000" w:rsidDel="00000000" w:rsidP="00000000" w:rsidRDefault="00000000" w:rsidRPr="00000000" w14:paraId="0000002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22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2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ca-E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5931BB"/>
    <w:pPr>
      <w:spacing w:after="200" w:line="276" w:lineRule="auto"/>
      <w:ind w:left="720"/>
      <w:contextualSpacing w:val="1"/>
    </w:pPr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D0BDB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D0BDB"/>
    <w:rPr>
      <w:rFonts w:ascii="Lucida Grande" w:cs="Lucida Grande" w:hAnsi="Lucida Grande"/>
      <w:sz w:val="18"/>
      <w:szCs w:val="18"/>
      <w:lang w:val="ca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okdiario.com/howto/como-hacer-lampara-lava-casera-2816024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ww.youtube.com/watch?v=08ewV6BQH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CPCYiQAAeBB+lABIryUS4vbHMQ==">AMUW2mUrE5gMt7yEVZ47MuP7mSKwXl44wOyNwghwLoyMXds+c5iT/rNLnUAqqpQJ2SuG7mnz245Iaml89ijHcplRwM5xGKY/vp7kWij8j9CK9P/y3n0qW39f+eugF+8oHRvGB3Zpuh+7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2020-05-07T15:18:00Z</dcterms:created>
  <dc:creator>Alexandra Moreno Iturriondo</dc:creator>
</cp:coreProperties>
</file>