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DEL 25 AL 31 DE MAIG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25 al 31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perquè.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Àmbit Coneixement del Medi Natural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Música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(Retorn-correu)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