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MAY 25th to 29th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Dear 5th Graders,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Here teacherCarmen! This week we are going to have a look at IRREGULAR PLURAL NOUNS! These are NOUNS that don’t follow the common rule of adding an -S when talking about the plural.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REGULAR PLURAL nouns                         IRREGULAR PLURAL nouns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 felt-tip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2 felt-tip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                               </w:t>
        <w:tab/>
        <w:t xml:space="preserve">1 man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2 m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 chalk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2 chalk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                                   </w:t>
        <w:tab/>
        <w:t xml:space="preserve">1 child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2 child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REN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invite you to practise them in these links: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(If you click and it does not work, copy-paste link to Iron or Mozilla)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JIGWORDS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hyperlink r:id="rId6">
        <w:r w:rsidDel="00000000" w:rsidR="00000000" w:rsidRPr="00000000">
          <w:rPr>
            <w:rFonts w:ascii="Verdana" w:cs="Verdana" w:eastAsia="Verdana" w:hAnsi="Verdana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http://www.manythings.org/wbg/irr-plurals1-jw.html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MATCHWORDS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hyperlink r:id="rId8">
        <w:r w:rsidDel="00000000" w:rsidR="00000000" w:rsidRPr="00000000">
          <w:rPr>
            <w:rFonts w:ascii="Verdana" w:cs="Verdana" w:eastAsia="Verdana" w:hAnsi="Verdana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http://www.manythings.org/wbg/irr_plurals1-mw.html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SPEEDWORDS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(Challenging!)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hyperlink r:id="rId10">
        <w:r w:rsidDel="00000000" w:rsidR="00000000" w:rsidRPr="00000000">
          <w:rPr>
            <w:rFonts w:ascii="Verdana" w:cs="Verdana" w:eastAsia="Verdana" w:hAnsi="Verdana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http://www.manythings.org/wbg/irr-plurals1-sw.html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Now I try this other web with plenty of games! You have got 4 sections: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1080" w:hanging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Learn &amp; Review / 2. VocabularyGames / 3. SpellingGames / 4. QuestionsGames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you have practised 1, 2 &amp; 3, then you can go to 4 and play against the computer SLAP! It’s not easy, I warn you, but it’s GREAT FUN! :)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hyperlink r:id="rId12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https://www.mes-games.com/plural3.php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Now time to complete the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GRIDS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Grid 1 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write the plural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Grid 2 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write a sentence using the irregular plural. Choose your favourite ones or the most difficult ones to remember!</w:t>
      </w:r>
    </w:p>
    <w:tbl>
      <w:tblPr>
        <w:tblStyle w:val="Table1"/>
        <w:tblW w:w="89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0"/>
        <w:gridCol w:w="2205"/>
        <w:gridCol w:w="2295"/>
        <w:gridCol w:w="2205"/>
        <w:tblGridChange w:id="0">
          <w:tblGrid>
            <w:gridCol w:w="2280"/>
            <w:gridCol w:w="2205"/>
            <w:gridCol w:w="2295"/>
            <w:gridCol w:w="2205"/>
          </w:tblGrid>
        </w:tblGridChange>
      </w:tblGrid>
      <w:tr>
        <w:trPr>
          <w:trHeight w:val="9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SINGULAR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PLURAL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SINGULAR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PLURAL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woman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fish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sheep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person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child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tooth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foot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mouse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 deer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515"/>
        <w:tblGridChange w:id="0">
          <w:tblGrid>
            <w:gridCol w:w="4485"/>
            <w:gridCol w:w="4515"/>
          </w:tblGrid>
        </w:tblGridChange>
      </w:tblGrid>
      <w:tr>
        <w:trPr>
          <w:trHeight w:val="9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PLURAL NOUN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SENTENCE</w:t>
            </w:r>
          </w:p>
        </w:tc>
      </w:tr>
      <w:tr>
        <w:trPr>
          <w:trHeight w:val="12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Ex.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SHEEP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4"/>
                <w:szCs w:val="24"/>
                <w:rtl w:val="0"/>
              </w:rPr>
              <w:t xml:space="preserve">Ex. My neighbour, who is a shepherd, has around 30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u w:val="single"/>
                <w:rtl w:val="0"/>
              </w:rPr>
              <w:t xml:space="preserve">SHEEP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76" w:lineRule="auto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that’s all for this week! I hope you had fun!!!</w:t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the best,</w:t>
      </w:r>
    </w:p>
    <w:p w:rsidR="00000000" w:rsidDel="00000000" w:rsidP="00000000" w:rsidRDefault="00000000" w:rsidRPr="00000000" w14:paraId="0000003E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TeacherCarmen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manythings.org/wbg/irr-plurals1-sw.html" TargetMode="External"/><Relationship Id="rId10" Type="http://schemas.openxmlformats.org/officeDocument/2006/relationships/hyperlink" Target="http://www.manythings.org/wbg/irr-plurals1-sw.html" TargetMode="External"/><Relationship Id="rId12" Type="http://schemas.openxmlformats.org/officeDocument/2006/relationships/hyperlink" Target="https://www.mes-games.com/plural3.php" TargetMode="External"/><Relationship Id="rId9" Type="http://schemas.openxmlformats.org/officeDocument/2006/relationships/hyperlink" Target="http://www.manythings.org/wbg/irr_plurals1-mw.html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manythings.org/wbg/irr-plurals1-jw.html" TargetMode="External"/><Relationship Id="rId7" Type="http://schemas.openxmlformats.org/officeDocument/2006/relationships/hyperlink" Target="http://www.manythings.org/wbg/irr-plurals1-jw.html" TargetMode="External"/><Relationship Id="rId8" Type="http://schemas.openxmlformats.org/officeDocument/2006/relationships/hyperlink" Target="http://www.manythings.org/wbg/irr_plurals1-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