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Montserrat" w:cs="Montserrat" w:eastAsia="Montserrat" w:hAnsi="Montserrat"/>
          <w:b w:val="1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8"/>
          <w:szCs w:val="28"/>
          <w:rtl w:val="0"/>
        </w:rPr>
        <w:t xml:space="preserve">Educació física</w:t>
      </w:r>
    </w:p>
    <w:p w:rsidR="00000000" w:rsidDel="00000000" w:rsidP="00000000" w:rsidRDefault="00000000" w:rsidRPr="00000000" w14:paraId="00000002">
      <w:pPr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Per aquests dies us proposo moure l’esquelet ballant una miqueta. Aquí teniu dos vídeos amb balls divertits on ho passareu molt bé!</w:t>
      </w:r>
    </w:p>
    <w:p w:rsidR="00000000" w:rsidDel="00000000" w:rsidP="00000000" w:rsidRDefault="00000000" w:rsidRPr="00000000" w14:paraId="00000004">
      <w:pPr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matic SC" w:cs="Amatic SC" w:eastAsia="Amatic SC" w:hAnsi="Amatic SC"/>
          <w:b w:val="1"/>
          <w:color w:val="6aa84f"/>
          <w:sz w:val="60"/>
          <w:szCs w:val="60"/>
        </w:rPr>
      </w:pPr>
      <w:hyperlink r:id="rId6">
        <w:r w:rsidDel="00000000" w:rsidR="00000000" w:rsidRPr="00000000">
          <w:rPr>
            <w:rFonts w:ascii="Amatic SC" w:cs="Amatic SC" w:eastAsia="Amatic SC" w:hAnsi="Amatic SC"/>
            <w:b w:val="1"/>
            <w:color w:val="6aa84f"/>
            <w:sz w:val="60"/>
            <w:szCs w:val="60"/>
            <w:u w:val="single"/>
            <w:rtl w:val="0"/>
          </w:rPr>
          <w:t xml:space="preserve">Balla com un robot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matic SC" w:cs="Amatic SC" w:eastAsia="Amatic SC" w:hAnsi="Amatic SC"/>
          <w:b w:val="1"/>
          <w:color w:val="6aa84f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matic SC" w:cs="Amatic SC" w:eastAsia="Amatic SC" w:hAnsi="Amatic SC"/>
          <w:b w:val="1"/>
          <w:color w:val="6aa84f"/>
          <w:sz w:val="60"/>
          <w:szCs w:val="60"/>
        </w:rPr>
      </w:pPr>
      <w:hyperlink r:id="rId7">
        <w:r w:rsidDel="00000000" w:rsidR="00000000" w:rsidRPr="00000000">
          <w:rPr>
            <w:rFonts w:ascii="Amatic SC" w:cs="Amatic SC" w:eastAsia="Amatic SC" w:hAnsi="Amatic SC"/>
            <w:b w:val="1"/>
            <w:color w:val="1155cc"/>
            <w:sz w:val="60"/>
            <w:szCs w:val="60"/>
            <w:u w:val="single"/>
            <w:rtl w:val="0"/>
          </w:rPr>
          <w:t xml:space="preserve">Ball I like to move 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Per acabar el dia i relaxar-nos, aquí teniu una sessió de ioga.</w:t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matic SC" w:cs="Amatic SC" w:eastAsia="Amatic SC" w:hAnsi="Amatic SC"/>
          <w:b w:val="1"/>
          <w:color w:val="9900ff"/>
          <w:sz w:val="60"/>
          <w:szCs w:val="60"/>
        </w:rPr>
      </w:pPr>
      <w:hyperlink r:id="rId8">
        <w:r w:rsidDel="00000000" w:rsidR="00000000" w:rsidRPr="00000000">
          <w:rPr>
            <w:rFonts w:ascii="Amatic SC" w:cs="Amatic SC" w:eastAsia="Amatic SC" w:hAnsi="Amatic SC"/>
            <w:b w:val="1"/>
            <w:color w:val="9900ff"/>
            <w:sz w:val="60"/>
            <w:szCs w:val="60"/>
            <w:u w:val="single"/>
            <w:rtl w:val="0"/>
          </w:rPr>
          <w:t xml:space="preserve">Ioga per a infants</w:t>
        </w:r>
      </w:hyperlink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matic SC">
    <w:embedRegular w:fontKey="{00000000-0000-0000-0000-000000000000}" r:id="rId1" w:subsetted="0"/>
    <w:embedBold w:fontKey="{00000000-0000-0000-0000-000000000000}" r:id="rId2" w:subsetted="0"/>
  </w:font>
  <w:font w:name="Montserrat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youtu.be/B-ulfVFtFBs" TargetMode="External"/><Relationship Id="rId7" Type="http://schemas.openxmlformats.org/officeDocument/2006/relationships/hyperlink" Target="https://youtu.be/ymigWt5TOV8" TargetMode="External"/><Relationship Id="rId8" Type="http://schemas.openxmlformats.org/officeDocument/2006/relationships/hyperlink" Target="https://youtu.be/jMOZz7GHao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maticSC-regular.ttf"/><Relationship Id="rId2" Type="http://schemas.openxmlformats.org/officeDocument/2006/relationships/font" Target="fonts/AmaticSC-bold.ttf"/><Relationship Id="rId3" Type="http://schemas.openxmlformats.org/officeDocument/2006/relationships/font" Target="fonts/Montserrat-regular.ttf"/><Relationship Id="rId4" Type="http://schemas.openxmlformats.org/officeDocument/2006/relationships/font" Target="fonts/Montserrat-bold.ttf"/><Relationship Id="rId5" Type="http://schemas.openxmlformats.org/officeDocument/2006/relationships/font" Target="fonts/Montserrat-italic.ttf"/><Relationship Id="rId6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