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mallCaps w:val="0"/>
          <w:sz w:val="48"/>
          <w:szCs w:val="48"/>
          <w:u w:val="single"/>
        </w:rPr>
      </w:pPr>
      <w:r w:rsidDel="00000000" w:rsidR="00000000" w:rsidRPr="00000000">
        <w:rPr>
          <w:b w:val="1"/>
          <w:smallCaps w:val="0"/>
          <w:sz w:val="48"/>
          <w:szCs w:val="48"/>
          <w:u w:val="single"/>
          <w:rtl w:val="0"/>
        </w:rPr>
        <w:t xml:space="preserve">CASTELLANO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b w:val="1"/>
          <w:smallCaps w:val="0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mallCaps w:val="0"/>
          <w:color w:val="f79646"/>
          <w:sz w:val="32"/>
          <w:szCs w:val="32"/>
          <w:rtl w:val="0"/>
        </w:rPr>
        <w:t xml:space="preserve">¿HAS PENSADO ALGUNA VEZ QUÉ PASARÍA SI NO EXISTIERA LA ESCRITURA?</w:t>
      </w:r>
      <w:r w:rsidDel="00000000" w:rsidR="00000000" w:rsidRPr="00000000">
        <w:rPr>
          <w:rFonts w:ascii="Comic Sans MS" w:cs="Comic Sans MS" w:eastAsia="Comic Sans MS" w:hAnsi="Comic Sans MS"/>
          <w:b w:val="1"/>
          <w:smallCaps w:val="0"/>
          <w:sz w:val="32"/>
          <w:szCs w:val="32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b w:val="1"/>
          <w:smallCaps w:val="0"/>
          <w:color w:val="00b050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mallCaps w:val="0"/>
          <w:color w:val="00b050"/>
          <w:sz w:val="32"/>
          <w:szCs w:val="32"/>
          <w:rtl w:val="0"/>
        </w:rPr>
        <w:t xml:space="preserve">¿CÓMO CREES QUE SE COMUNICABAN LAS PERSONAS ANTES DE QUE SE INVENTARA LA PALABRA ESCRITA?  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color w:val="00b050"/>
          <w:sz w:val="32"/>
          <w:szCs w:val="32"/>
        </w:rPr>
      </w:pPr>
      <w:r w:rsidDel="00000000" w:rsidR="00000000" w:rsidRPr="00000000">
        <w:rPr>
          <w:b w:val="1"/>
          <w:smallCaps w:val="0"/>
          <w:color w:val="00b050"/>
          <w:sz w:val="32"/>
          <w:szCs w:val="32"/>
          <w:rtl w:val="0"/>
        </w:rPr>
        <w:t xml:space="preserve">                   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            </w:t>
      </w: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Entra en el siguiente enlace y lee la historia: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           </w:t>
      </w:r>
      <w:hyperlink r:id="rId7">
        <w:r w:rsidDel="00000000" w:rsidR="00000000" w:rsidRPr="00000000">
          <w:rPr>
            <w:smallCaps w:val="0"/>
            <w:color w:val="0000ff"/>
            <w:u w:val="single"/>
            <w:rtl w:val="0"/>
          </w:rPr>
          <w:t xml:space="preserve">http://www.ceiploreto.es/sugerencias/Comprension_lectora/tercer_ciclo/2/202/index.html</w:t>
        </w:r>
      </w:hyperlink>
      <w:r w:rsidDel="00000000" w:rsidR="00000000" w:rsidRPr="00000000">
        <w:rPr>
          <w:smallCaps w:val="0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28"/>
          <w:szCs w:val="28"/>
        </w:rPr>
      </w:pPr>
      <w:r w:rsidDel="00000000" w:rsidR="00000000" w:rsidRPr="00000000">
        <w:rPr>
          <w:smallCaps w:val="0"/>
          <w:rtl w:val="0"/>
        </w:rPr>
        <w:t xml:space="preserve">                </w:t>
      </w: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Después realiza las actividades 1, 2, 5 y 7.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1876" w:firstLine="142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698" w:firstLine="568.0000000000001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</w:rPr>
        <w:drawing>
          <wp:inline distB="0" distT="0" distL="114300" distR="114300">
            <wp:extent cx="2743200" cy="31908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90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                                                                     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sectPr>
      <w:pgSz w:h="15840" w:w="12240"/>
      <w:pgMar w:bottom="851" w:top="1134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ceiploreto.es/sugerencias/Comprension_lectora/tercer_ciclo/2/202/index.html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9u8Yc1p72uqpYgoaJUaVTporRw==">AMUW2mXbM1lHusWsRVZer6jW+lX5temlqb7SiI9QI5/tD4gLItoLPkZ80HgEJbdNWbH5OFsSjsoSOjvWmXdJ/kYd9vZyoxNqbsboc7mBfnvRW9gVcE3S7l0=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