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Àmbit digital.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8"/>
          <w:szCs w:val="28"/>
          <w:rtl w:val="0"/>
        </w:rPr>
        <w:t xml:space="preserve">(ACTIVITAT PER RETORNAR)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Quin temps fa a casa teva?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 proposem que graveu un vídeo d’aproximadament 10-20 segons explicant-nos quin temps fa.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Haureu de gravar el vídeo a prop d’una finestra, balcó, terrassa, on s’hi vegi una mica de “paisatge”.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 donem idees de coses que podeu comentar: on sou (ciutat, població, barri), quina és la temperatura, com està el cel (clar, serè, ennuvolat…).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 deixem un exemple de missatge: </w:t>
      </w:r>
      <w:r w:rsidDel="00000000" w:rsidR="00000000" w:rsidRPr="00000000">
        <w:rPr>
          <w:rFonts w:ascii="Montserrat" w:cs="Montserrat" w:eastAsia="Montserrat" w:hAnsi="Montserrat"/>
          <w:i w:val="1"/>
          <w:color w:val="3d3d3a"/>
          <w:sz w:val="28"/>
          <w:szCs w:val="28"/>
          <w:highlight w:val="white"/>
          <w:rtl w:val="0"/>
        </w:rPr>
        <w:t xml:space="preserve">"Bon dia des de ...., a la comarca de ....,  aquí la temperatura és de .... i el cel....."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Recordeu de fer la gravació en horitzontal.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 aquesta web de TV3, hi trobareu exemples que podeu prendre com a model.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https://www.ccma.cat/el-temps/quin-temps-fa-a-casa-teva/noticia/2998145/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</w:rPr>
        <w:drawing>
          <wp:inline distB="114300" distT="114300" distL="114300" distR="114300">
            <wp:extent cx="3313748" cy="182219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3748" cy="18221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cma.cat/el-temps/quin-temps-fa-a-casa-teva/noticia/2998145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mKdIoAokXuAVi0yWSbKPwzt/Xw==">AMUW2mXvdW67/4NVMdJj11NYS7HBsYRYSZ+NKbIEl2Bk+37+v27Xqmr2s93vLb4jJqcWq/x2guAMO5WGcKDQE0BM050PEGQw90MJ/gOzv4mYH6nct5gBQuo=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