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MEDI: ACTIVITAT DE RETORN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AGAFEM LA MALETA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qüestions laborals del teus pares us ve</w:t>
      </w:r>
      <w:r w:rsidDel="00000000" w:rsidR="00000000" w:rsidRPr="00000000">
        <w:rPr>
          <w:b w:val="1"/>
          <w:sz w:val="24"/>
          <w:szCs w:val="24"/>
          <w:rtl w:val="0"/>
        </w:rPr>
        <w:t xml:space="preserve">ieu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obligats a marxar a viure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altre </w:t>
      </w:r>
      <w:r w:rsidDel="00000000" w:rsidR="00000000" w:rsidRPr="00000000">
        <w:rPr>
          <w:b w:val="1"/>
          <w:sz w:val="24"/>
          <w:szCs w:val="24"/>
          <w:rtl w:val="0"/>
        </w:rPr>
        <w:t xml:space="preserve">país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 un any. Investiga sobre la vostra nova destinació i descriu la localització, geografia, clima, forma de govern, bandera, nombre d'habitants i llengües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s’hi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parlen, com accedir-hi, atractius naturals i culturals, moneda, costums semblants o molt diferents (dificultats per adaptar-se) i curiositats.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ha tocat per número de llista els següents continents: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2, 4, 6 i 8 Àfrica                 10, 12, 14 i 16 Europa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 3, 5 i 7  Àsia                    9, 11, 13 i 15 Amèrica del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17, 19, 21 i 23 Oceania      18, 20, 22 i 24 Amèrica del 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Podeu escollir qualsevol poble o ciutat del continent.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Presenteu la informació de forma atractiva i neta, imagineu que s'ha d'incloure en una guia turística. Fotos, mapes, informació breu i clara...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A74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jrZWBQPtE77f6oZmbO+WAIfBQ==">AMUW2mXzxf586KOS8Usio0tkGJzYQ7GSblgTxrmatwwNeX8uc8RAaz3UCJnbQ+fu8df1+6rRsM6DBWSBxiDD4M6r6VnZOA9YHuEMaTkRv9ouRbZ5hqXYy8meDtjXmhd1HWWNf3NNgIlo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2020-04-23T12:31:00Z</dcterms:created>
  <dc:creator>pilar</dc:creator>
</cp:coreProperties>
</file>