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884026" w:rsidP="00884026">
      <w:pPr>
        <w:rPr>
          <w:sz w:val="48"/>
          <w:szCs w:val="48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400D2DA1" wp14:editId="549C622A">
            <wp:simplePos x="0" y="0"/>
            <wp:positionH relativeFrom="column">
              <wp:posOffset>-66675</wp:posOffset>
            </wp:positionH>
            <wp:positionV relativeFrom="paragraph">
              <wp:posOffset>38100</wp:posOffset>
            </wp:positionV>
            <wp:extent cx="2847975" cy="2136775"/>
            <wp:effectExtent l="0" t="0" r="9525" b="0"/>
            <wp:wrapThrough wrapText="bothSides">
              <wp:wrapPolygon edited="0">
                <wp:start x="0" y="0"/>
                <wp:lineTo x="0" y="21375"/>
                <wp:lineTo x="21528" y="21375"/>
                <wp:lineTo x="21528" y="0"/>
                <wp:lineTo x="0" y="0"/>
              </wp:wrapPolygon>
            </wp:wrapThrough>
            <wp:docPr id="2" name="Imatge 2" descr="Manualitats de tardor: decorar fulles - totnens | Manualidades otoño,  Manualidades de otoño para niños, Manua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ualitats de tardor: decorar fulles - totnens | Manualidades otoño,  Manualidades de otoño para niños, Manualidad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       </w:t>
      </w:r>
      <w:r w:rsidR="00261422">
        <w:rPr>
          <w:sz w:val="48"/>
          <w:szCs w:val="48"/>
        </w:rPr>
        <w:t xml:space="preserve">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t xml:space="preserve">       </w:t>
      </w:r>
      <w:r w:rsidR="00863BA5">
        <w:tab/>
      </w:r>
      <w:r w:rsidR="00E701A6">
        <w:t xml:space="preserve">            </w:t>
      </w:r>
      <w:r w:rsidR="00863BA5">
        <w:tab/>
      </w:r>
      <w:r w:rsidR="00E701A6" w:rsidRPr="00CA128F">
        <w:rPr>
          <w:sz w:val="32"/>
          <w:szCs w:val="32"/>
        </w:rPr>
        <w:t xml:space="preserve"> </w:t>
      </w:r>
      <w:r w:rsidR="00884026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88402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884026">
        <w:rPr>
          <w:sz w:val="32"/>
          <w:szCs w:val="32"/>
        </w:rPr>
        <w:t xml:space="preserve">13 novembre </w:t>
      </w:r>
      <w:r w:rsidR="00E701A6" w:rsidRPr="00CA128F">
        <w:rPr>
          <w:sz w:val="32"/>
          <w:szCs w:val="32"/>
        </w:rPr>
        <w:t xml:space="preserve">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eastAsia="ca-ES"/>
        </w:rPr>
        <mc:AlternateContent>
          <mc:Choice Requires="wps">
            <w:drawing>
              <wp:inline distT="0" distB="0" distL="0" distR="0" wp14:anchorId="556111A0" wp14:editId="07EE0457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Numeració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Operacions (multiplicació per dues xifres)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</w:t>
            </w:r>
          </w:p>
          <w:p w:rsidR="00DE2364" w:rsidRDefault="00617575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Nombres romans</w:t>
            </w:r>
          </w:p>
          <w:p w:rsidR="00617575" w:rsidRDefault="00617575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polígons</w:t>
            </w:r>
          </w:p>
          <w:p w:rsidR="00DE2364" w:rsidRDefault="00617575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Poesia</w:t>
            </w:r>
          </w:p>
          <w:p w:rsidR="00DE2364" w:rsidRDefault="00E66C46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narratiu/ diàleg.</w:t>
            </w:r>
          </w:p>
          <w:p w:rsidR="00617575" w:rsidRPr="00AF55D2" w:rsidRDefault="00617575" w:rsidP="00DE2364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  <w:r w:rsidR="00DE2364">
              <w:rPr>
                <w:sz w:val="28"/>
                <w:szCs w:val="28"/>
              </w:rPr>
              <w:t>La Sang i l’aparell circulatori.</w:t>
            </w:r>
          </w:p>
          <w:p w:rsidR="00942FAC" w:rsidRPr="00A1459C" w:rsidRDefault="00942FAC" w:rsidP="00DE2364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617575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Composició.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Colors de la tardor</w:t>
            </w:r>
            <w:r w:rsidR="00617575">
              <w:rPr>
                <w:sz w:val="28"/>
                <w:szCs w:val="28"/>
              </w:rPr>
              <w:t>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</w:tc>
        <w:tc>
          <w:tcPr>
            <w:tcW w:w="7470" w:type="dxa"/>
          </w:tcPr>
          <w:p w:rsidR="00DE2364" w:rsidRDefault="00DE2364" w:rsidP="00942FA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Dinàmiques relaxació i cohesió de grup.</w:t>
            </w:r>
          </w:p>
          <w:p w:rsidR="00942FAC" w:rsidRPr="00A1459C" w:rsidRDefault="00942FAC" w:rsidP="00DE2364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A1459C" w:rsidRPr="00CA128F" w:rsidRDefault="00A1459C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61422"/>
    <w:rsid w:val="003737C2"/>
    <w:rsid w:val="00376407"/>
    <w:rsid w:val="00617575"/>
    <w:rsid w:val="007D7072"/>
    <w:rsid w:val="00863BA5"/>
    <w:rsid w:val="00884026"/>
    <w:rsid w:val="00942FAC"/>
    <w:rsid w:val="00A1459C"/>
    <w:rsid w:val="00AA1019"/>
    <w:rsid w:val="00AE5931"/>
    <w:rsid w:val="00AF55D2"/>
    <w:rsid w:val="00CA128F"/>
    <w:rsid w:val="00D90F00"/>
    <w:rsid w:val="00DE2364"/>
    <w:rsid w:val="00E66C46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6C6B-7F97-45BC-BA78-0205D35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5</cp:revision>
  <cp:lastPrinted>2019-11-25T15:25:00Z</cp:lastPrinted>
  <dcterms:created xsi:type="dcterms:W3CDTF">2020-10-14T12:13:00Z</dcterms:created>
  <dcterms:modified xsi:type="dcterms:W3CDTF">2020-11-03T14:35:00Z</dcterms:modified>
</cp:coreProperties>
</file>