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C445" w14:textId="77777777" w:rsidR="00D97FA8" w:rsidRDefault="00CF00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1A1EE8" wp14:editId="2A20998D">
            <wp:simplePos x="0" y="0"/>
            <wp:positionH relativeFrom="column">
              <wp:posOffset>8045450</wp:posOffset>
            </wp:positionH>
            <wp:positionV relativeFrom="paragraph">
              <wp:posOffset>154940</wp:posOffset>
            </wp:positionV>
            <wp:extent cx="866775" cy="403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F15CE3" w14:textId="77777777" w:rsidR="00D97FA8" w:rsidRDefault="00CF00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1"/>
        <w:ind w:right="156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Escola Bufalà</w:t>
      </w:r>
    </w:p>
    <w:p w14:paraId="638557CA" w14:textId="77777777" w:rsidR="00D97FA8" w:rsidRDefault="00D97F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0"/>
          <w:szCs w:val="20"/>
        </w:rPr>
      </w:pPr>
    </w:p>
    <w:p w14:paraId="0D85CCBC" w14:textId="77777777" w:rsidR="00D97FA8" w:rsidRDefault="00D97F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/>
        <w:rPr>
          <w:color w:val="000000"/>
          <w:sz w:val="16"/>
          <w:szCs w:val="16"/>
        </w:rPr>
      </w:pPr>
    </w:p>
    <w:tbl>
      <w:tblPr>
        <w:tblStyle w:val="a0"/>
        <w:tblW w:w="138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2776"/>
        <w:gridCol w:w="2790"/>
        <w:gridCol w:w="2760"/>
        <w:gridCol w:w="2776"/>
      </w:tblGrid>
      <w:tr w:rsidR="00D97FA8" w14:paraId="11D8ADB5" w14:textId="77777777">
        <w:trPr>
          <w:trHeight w:val="64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10BEE6F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7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Dilluns 18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1C703A0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1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Dimarts 19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AE2C8CB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18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Dimecres 20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93E1261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6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Dijous 21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D53C5D0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7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Divendres 22 </w:t>
            </w:r>
          </w:p>
        </w:tc>
      </w:tr>
      <w:tr w:rsidR="00D97FA8" w14:paraId="53F0C5D8" w14:textId="77777777">
        <w:trPr>
          <w:trHeight w:val="3480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B705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156127B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Matemàtiques </w:t>
            </w:r>
          </w:p>
          <w:p w14:paraId="0E0FE675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308CE07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sz w:val="24"/>
                <w:szCs w:val="24"/>
              </w:rPr>
            </w:pPr>
            <w:hyperlink r:id="rId6">
              <w:r>
                <w:rPr>
                  <w:b/>
                  <w:color w:val="1155CC"/>
                  <w:sz w:val="24"/>
                  <w:szCs w:val="24"/>
                  <w:u w:val="single"/>
                </w:rPr>
                <w:t>Problemes Longitud</w:t>
              </w:r>
            </w:hyperlink>
          </w:p>
          <w:p w14:paraId="53D4ACDF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20F8C80C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sz w:val="24"/>
                <w:szCs w:val="24"/>
              </w:rPr>
            </w:pPr>
            <w:hyperlink r:id="rId7"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Thatquiz</w:t>
              </w:r>
              <w:proofErr w:type="spellEnd"/>
              <w:r>
                <w:rPr>
                  <w:b/>
                  <w:color w:val="1155CC"/>
                  <w:sz w:val="24"/>
                  <w:szCs w:val="24"/>
                  <w:u w:val="single"/>
                </w:rPr>
                <w:t xml:space="preserve"> Sumes i Restes 6èB</w:t>
              </w:r>
            </w:hyperlink>
          </w:p>
          <w:p w14:paraId="031F3075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5E929F8A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sz w:val="24"/>
                <w:szCs w:val="24"/>
              </w:rPr>
            </w:pPr>
            <w:hyperlink r:id="rId8"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Thatquizz</w:t>
              </w:r>
              <w:proofErr w:type="spellEnd"/>
              <w:r>
                <w:rPr>
                  <w:b/>
                  <w:color w:val="1155CC"/>
                  <w:sz w:val="24"/>
                  <w:szCs w:val="24"/>
                  <w:u w:val="single"/>
                </w:rPr>
                <w:t xml:space="preserve"> Sumes i restes 6èA</w:t>
              </w:r>
            </w:hyperlink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6354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</w:p>
          <w:p w14:paraId="1592511B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 natural</w:t>
            </w:r>
          </w:p>
          <w:p w14:paraId="293E2624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</w:p>
          <w:p w14:paraId="504A08CC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hyperlink r:id="rId9">
              <w:r>
                <w:rPr>
                  <w:b/>
                  <w:color w:val="1155CC"/>
                  <w:sz w:val="24"/>
                  <w:szCs w:val="24"/>
                  <w:u w:val="single"/>
                </w:rPr>
                <w:t>La Terra</w:t>
              </w:r>
            </w:hyperlink>
          </w:p>
          <w:p w14:paraId="43404C28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</w:p>
          <w:p w14:paraId="14B67067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D90A" w14:textId="77777777" w:rsidR="00D97FA8" w:rsidRDefault="00D97FA8">
            <w:pPr>
              <w:spacing w:line="360" w:lineRule="auto"/>
              <w:jc w:val="center"/>
              <w:rPr>
                <w:b/>
                <w:color w:val="1155CC"/>
                <w:sz w:val="24"/>
                <w:szCs w:val="24"/>
              </w:rPr>
            </w:pPr>
          </w:p>
          <w:p w14:paraId="264D2243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Lectura</w:t>
            </w:r>
          </w:p>
          <w:p w14:paraId="78281EB5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14:paraId="362EF2B3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Recordes aquest artista? </w:t>
            </w:r>
          </w:p>
          <w:p w14:paraId="42219B10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right="13"/>
              <w:jc w:val="center"/>
              <w:rPr>
                <w:b/>
                <w:color w:val="1155CC"/>
                <w:sz w:val="24"/>
                <w:szCs w:val="24"/>
              </w:rPr>
            </w:pPr>
            <w:hyperlink r:id="rId10">
              <w:r>
                <w:rPr>
                  <w:b/>
                  <w:color w:val="1155CC"/>
                  <w:sz w:val="24"/>
                  <w:szCs w:val="24"/>
                  <w:u w:val="single"/>
                </w:rPr>
                <w:t>Comprensió lectora Leonardo Da Vinci</w:t>
              </w:r>
            </w:hyperlink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8D15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color w:val="351C75"/>
                <w:sz w:val="24"/>
                <w:szCs w:val="24"/>
              </w:rPr>
            </w:pPr>
          </w:p>
          <w:p w14:paraId="139F110F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Expressió escrita</w:t>
            </w:r>
          </w:p>
          <w:p w14:paraId="585E294A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rPr>
                <w:b/>
                <w:color w:val="660000"/>
                <w:sz w:val="24"/>
                <w:szCs w:val="24"/>
              </w:rPr>
            </w:pPr>
            <w:r>
              <w:rPr>
                <w:sz w:val="24"/>
                <w:szCs w:val="24"/>
              </w:rPr>
              <w:t>Escriu 6 oracions cadascuna amb el que et suggereix cada cara del  teu “dau de les emo</w:t>
            </w:r>
            <w:r>
              <w:rPr>
                <w:sz w:val="24"/>
                <w:szCs w:val="24"/>
              </w:rPr>
              <w:t xml:space="preserve">cions”. </w:t>
            </w:r>
            <w:r>
              <w:rPr>
                <w:b/>
                <w:color w:val="660000"/>
                <w:sz w:val="24"/>
                <w:szCs w:val="24"/>
              </w:rPr>
              <w:t>Recorda: fer</w:t>
            </w:r>
            <w:r>
              <w:rPr>
                <w:b/>
                <w:i/>
                <w:color w:val="660000"/>
                <w:sz w:val="24"/>
                <w:szCs w:val="24"/>
              </w:rPr>
              <w:t xml:space="preserve"> </w:t>
            </w:r>
            <w:r>
              <w:rPr>
                <w:b/>
                <w:color w:val="660000"/>
                <w:sz w:val="24"/>
                <w:szCs w:val="24"/>
              </w:rPr>
              <w:t>oracions de 5 o 6 paraules mínim i enviar foto del teu dau.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E89B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14:paraId="00824B4B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14:paraId="218F2C94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Llengua Castellana</w:t>
            </w:r>
          </w:p>
          <w:p w14:paraId="0CADE351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11"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Trabajamos</w:t>
              </w:r>
              <w:proofErr w:type="spellEnd"/>
              <w:r>
                <w:rPr>
                  <w:b/>
                  <w:color w:val="1155CC"/>
                  <w:sz w:val="24"/>
                  <w:szCs w:val="24"/>
                  <w:u w:val="single"/>
                </w:rPr>
                <w:t xml:space="preserve"> la entrevista</w:t>
              </w:r>
            </w:hyperlink>
          </w:p>
          <w:p w14:paraId="05F6463A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</w:tc>
      </w:tr>
      <w:tr w:rsidR="00D97FA8" w14:paraId="4ED01676" w14:textId="77777777">
        <w:trPr>
          <w:trHeight w:val="2550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DC73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8301C5D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4"/>
                <w:szCs w:val="24"/>
              </w:rPr>
            </w:pPr>
          </w:p>
          <w:p w14:paraId="48BD0DE7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7CB22E6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7068C12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138896D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Música</w:t>
            </w:r>
          </w:p>
          <w:p w14:paraId="70FCC9E0" w14:textId="77777777" w:rsidR="00D97FA8" w:rsidRDefault="00CF00FC">
            <w:pPr>
              <w:jc w:val="center"/>
              <w:rPr>
                <w:b/>
                <w:sz w:val="24"/>
                <w:szCs w:val="24"/>
              </w:rPr>
            </w:pPr>
            <w:hyperlink r:id="rId12">
              <w:r>
                <w:rPr>
                  <w:b/>
                  <w:color w:val="1155CC"/>
                  <w:sz w:val="24"/>
                  <w:szCs w:val="24"/>
                  <w:u w:val="single"/>
                </w:rPr>
                <w:t>Text musical</w:t>
              </w:r>
            </w:hyperlink>
          </w:p>
          <w:p w14:paraId="2CD987D2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4274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Ed. en valors: “El dau de les emocions”</w:t>
            </w:r>
          </w:p>
          <w:p w14:paraId="12CE3AB4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Construeix un dau  de paper i a cada cara escriu o dibuixa una emoció. </w:t>
            </w: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Construcció dau</w:t>
              </w:r>
            </w:hyperlink>
          </w:p>
          <w:p w14:paraId="0CAEC7B6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Tireu el dau i expliqueu quan es té el sentiment que surt. </w:t>
            </w:r>
          </w:p>
          <w:p w14:paraId="28304D10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rPr>
                <w:b/>
                <w:sz w:val="24"/>
                <w:szCs w:val="24"/>
              </w:rPr>
            </w:pPr>
            <w:hyperlink r:id="rId14">
              <w:r>
                <w:rPr>
                  <w:b/>
                  <w:color w:val="1155CC"/>
                  <w:sz w:val="24"/>
                  <w:szCs w:val="24"/>
                  <w:u w:val="single"/>
                </w:rPr>
                <w:t xml:space="preserve">Exemples de daus </w:t>
              </w:r>
            </w:hyperlink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1E46" w14:textId="77777777" w:rsidR="00D97FA8" w:rsidRDefault="00D97FA8">
            <w:pPr>
              <w:spacing w:line="360" w:lineRule="auto"/>
              <w:jc w:val="center"/>
              <w:rPr>
                <w:b/>
                <w:color w:val="1155CC"/>
                <w:sz w:val="24"/>
                <w:szCs w:val="24"/>
              </w:rPr>
            </w:pPr>
          </w:p>
          <w:p w14:paraId="58DB5DDC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Anglès </w:t>
            </w:r>
          </w:p>
          <w:p w14:paraId="72ACB97B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  <w:hyperlink r:id="rId15"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Listen</w:t>
              </w:r>
              <w:proofErr w:type="spellEnd"/>
            </w:hyperlink>
          </w:p>
          <w:p w14:paraId="6754877C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  <w:hyperlink r:id="rId16"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L</w:t>
              </w:r>
              <w:r>
                <w:rPr>
                  <w:b/>
                  <w:color w:val="1155CC"/>
                  <w:sz w:val="24"/>
                  <w:szCs w:val="24"/>
                  <w:u w:val="single"/>
                </w:rPr>
                <w:t>isten</w:t>
              </w:r>
              <w:proofErr w:type="spellEnd"/>
              <w:r>
                <w:rPr>
                  <w:b/>
                  <w:color w:val="1155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and</w:t>
              </w:r>
              <w:proofErr w:type="spellEnd"/>
              <w:r>
                <w:rPr>
                  <w:b/>
                  <w:color w:val="1155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b/>
                  <w:color w:val="1155CC"/>
                  <w:sz w:val="24"/>
                  <w:szCs w:val="24"/>
                  <w:u w:val="single"/>
                </w:rPr>
                <w:t>answer</w:t>
              </w:r>
              <w:proofErr w:type="spellEnd"/>
            </w:hyperlink>
          </w:p>
          <w:p w14:paraId="30DE9E27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14:paraId="67660C8A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sz w:val="24"/>
                <w:szCs w:val="24"/>
              </w:rPr>
            </w:pPr>
          </w:p>
          <w:p w14:paraId="50FC0A2F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sz w:val="24"/>
                <w:szCs w:val="24"/>
              </w:rPr>
            </w:pPr>
          </w:p>
          <w:p w14:paraId="701F972C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549F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2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Plàstica</w:t>
            </w:r>
          </w:p>
          <w:p w14:paraId="5975FEF3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Fes una </w:t>
            </w:r>
            <w:r>
              <w:rPr>
                <w:b/>
                <w:sz w:val="24"/>
                <w:szCs w:val="24"/>
              </w:rPr>
              <w:t>màscara de cartró</w:t>
            </w:r>
            <w:r>
              <w:rPr>
                <w:sz w:val="24"/>
                <w:szCs w:val="24"/>
              </w:rPr>
              <w:t xml:space="preserve"> amb el material que tinguis a casa.</w:t>
            </w:r>
          </w:p>
          <w:p w14:paraId="1EC28A0B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agafar idees:</w:t>
            </w:r>
          </w:p>
          <w:p w14:paraId="283692B4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b/>
              </w:rPr>
            </w:pPr>
            <w:hyperlink r:id="rId17">
              <w:r>
                <w:rPr>
                  <w:b/>
                  <w:color w:val="1155CC"/>
                  <w:sz w:val="24"/>
                  <w:szCs w:val="24"/>
                  <w:u w:val="single"/>
                </w:rPr>
                <w:t>Exemple de màscara</w:t>
              </w:r>
            </w:hyperlink>
          </w:p>
          <w:p w14:paraId="50A6BA8A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b/>
                <w:sz w:val="24"/>
                <w:szCs w:val="24"/>
              </w:rPr>
            </w:pPr>
            <w:hyperlink r:id="rId18">
              <w:r>
                <w:rPr>
                  <w:b/>
                  <w:color w:val="1155CC"/>
                  <w:sz w:val="24"/>
                  <w:szCs w:val="24"/>
                  <w:u w:val="single"/>
                </w:rPr>
                <w:t>Màscares I</w:t>
              </w:r>
            </w:hyperlink>
          </w:p>
          <w:p w14:paraId="274F0DFC" w14:textId="77777777" w:rsidR="00D97FA8" w:rsidRDefault="00CF00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b/>
                <w:sz w:val="24"/>
                <w:szCs w:val="24"/>
              </w:rPr>
            </w:pPr>
            <w:hyperlink r:id="rId19">
              <w:r>
                <w:rPr>
                  <w:b/>
                  <w:color w:val="1155CC"/>
                  <w:sz w:val="24"/>
                  <w:szCs w:val="24"/>
                  <w:u w:val="single"/>
                </w:rPr>
                <w:t>Màscares II</w:t>
              </w:r>
            </w:hyperlink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4BD3" w14:textId="77777777" w:rsidR="00D97FA8" w:rsidRDefault="00D97F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14:paraId="6AE197DF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B8C2505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A7516F1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Educació Física</w:t>
            </w:r>
          </w:p>
          <w:p w14:paraId="78FE0B91" w14:textId="77777777" w:rsidR="00D97FA8" w:rsidRDefault="00CF00F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Seguim amb l’activitat de la setmana passada</w:t>
            </w:r>
          </w:p>
          <w:p w14:paraId="450EA8CB" w14:textId="77777777" w:rsidR="00D97FA8" w:rsidRDefault="00D97F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E6E5BF8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20">
              <w:r>
                <w:rPr>
                  <w:b/>
                  <w:color w:val="1155CC"/>
                  <w:sz w:val="24"/>
                  <w:szCs w:val="24"/>
                  <w:u w:val="single"/>
                </w:rPr>
                <w:t>Activitat 4. Som ioguis</w:t>
              </w:r>
            </w:hyperlink>
          </w:p>
          <w:p w14:paraId="4ACB2C55" w14:textId="77777777" w:rsidR="00D97FA8" w:rsidRDefault="00D97F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F70A0A7" w14:textId="77777777" w:rsidR="00D97FA8" w:rsidRDefault="00CF00F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21">
              <w:r>
                <w:rPr>
                  <w:b/>
                  <w:color w:val="1155CC"/>
                  <w:sz w:val="24"/>
                  <w:szCs w:val="24"/>
                  <w:u w:val="single"/>
                </w:rPr>
                <w:t>Àudio per a la sessió</w:t>
              </w:r>
            </w:hyperlink>
          </w:p>
        </w:tc>
      </w:tr>
    </w:tbl>
    <w:p w14:paraId="1FFA8702" w14:textId="77777777" w:rsidR="00D97FA8" w:rsidRDefault="00D97F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</w:p>
    <w:sectPr w:rsidR="00D97FA8">
      <w:pgSz w:w="16860" w:h="11920"/>
      <w:pgMar w:top="360" w:right="1400" w:bottom="28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MjG3NDOzMDY2MzRS0lEKTi0uzszPAykwrAUAszM/SiwAAAA="/>
  </w:docVars>
  <w:rsids>
    <w:rsidRoot w:val="00D97FA8"/>
    <w:rsid w:val="00CF00FC"/>
    <w:rsid w:val="00D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78F1"/>
  <w15:docId w15:val="{E94DDD5B-66B5-4789-A855-D9EB5F70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quiz.org/es/classtest?9XSIZ15D" TargetMode="External"/><Relationship Id="rId13" Type="http://schemas.openxmlformats.org/officeDocument/2006/relationships/hyperlink" Target="https://drive.google.com/file/d/1c1J2fRfdqPKdFyihN5m-3HJU-6-qRNOs/view?usp=sharing" TargetMode="External"/><Relationship Id="rId18" Type="http://schemas.openxmlformats.org/officeDocument/2006/relationships/hyperlink" Target="https://drive.google.com/file/d/1Oq1rGkGbvLxDI29vMj40Jehedl9LMhv_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ktmbh0XHHbtfIB5NWV3QIk_U8o55ygMr" TargetMode="External"/><Relationship Id="rId7" Type="http://schemas.openxmlformats.org/officeDocument/2006/relationships/hyperlink" Target="https://www.thatquiz.org/es/classtest?GRDAWQNB" TargetMode="External"/><Relationship Id="rId12" Type="http://schemas.openxmlformats.org/officeDocument/2006/relationships/hyperlink" Target="https://drive.google.com/file/d/1eZ_9Dyj3RbxaN5hjejjuhFH7xi2IBnvd/view?usp=sharing" TargetMode="External"/><Relationship Id="rId17" Type="http://schemas.openxmlformats.org/officeDocument/2006/relationships/hyperlink" Target="https://drive.google.com/file/d/1Oqqe-c_EXlEPYUrSMLMLVpioflDfcw2u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otDJeeQtFvgmq7O1c43iUx1nle0vAbF_/view?usp=sharing" TargetMode="External"/><Relationship Id="rId20" Type="http://schemas.openxmlformats.org/officeDocument/2006/relationships/hyperlink" Target="https://drive.google.com/open?id=1hm9DEpmGgJjrXJEcCOPRexobsLHSKJk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xUUahBsbYwQi5LCAxQhxhZweLgDBZ6tJ/view?usp=sharing" TargetMode="External"/><Relationship Id="rId11" Type="http://schemas.openxmlformats.org/officeDocument/2006/relationships/hyperlink" Target="https://drive.google.com/file/d/1MdCIDhbvFvvPOBxF5x9Sz3ylqK5UTLvS/view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rive.google.com/file/d/1yMoMbBvajyPGPQyfOH3BpEgp7aGi-42w/view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fmJz_yvDq9IP3FGugtuFXYhn3pjZU0-peVOJjrMOlWM/edit?usp=sharing" TargetMode="External"/><Relationship Id="rId19" Type="http://schemas.openxmlformats.org/officeDocument/2006/relationships/hyperlink" Target="https://drive.google.com/file/d/1OkfQ02P1FYFHtUVs7NWDcOl0AuSNd2E2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5BpqYod-OSjNTQRSASm8113JUzjp4j9/view?usp=sharing" TargetMode="External"/><Relationship Id="rId14" Type="http://schemas.openxmlformats.org/officeDocument/2006/relationships/hyperlink" Target="https://www.google.com/search?q=dau+de+les+emocions&amp;newwindow=1&amp;client=ms-android-samsung-ss&amp;prmd=mivn&amp;sxsrf=ALeKk02xB7Lrd4MNAzkPfPK6ruhdFuMlng:1588750025337&amp;source=lnms&amp;tbm=isch&amp;sa=X&amp;ved=2ahUKEwj0npaH257pAhXK5-AKHUrvDPcQ_AUoAnoECAwQAg&amp;biw=412&amp;bih=723&amp;dpr=2.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a4Izq+QQXrHaDJkR/MiYd9WLQ==">AMUW2mWn6HHWRz0Rc/SFG5wWhF7JbCBpYifibcUw0Qw0VexchCHF/yNSUaPPna+EhjCjPN1M2100rSgzu0mh70bym6imjHh6mS51XwCzs/Qux1aTBofysLY=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GONZALEZ</dc:creator>
  <cp:lastModifiedBy>ELISABET GONZALEZ</cp:lastModifiedBy>
  <cp:revision>2</cp:revision>
  <dcterms:created xsi:type="dcterms:W3CDTF">2020-05-17T21:33:00Z</dcterms:created>
  <dcterms:modified xsi:type="dcterms:W3CDTF">2020-05-17T21:33:00Z</dcterms:modified>
</cp:coreProperties>
</file>