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8D1" w:rsidRDefault="00F0504A">
      <w:pPr>
        <w:pStyle w:val="Ttulo"/>
        <w:shd w:val="clear" w:color="auto" w:fill="629DD1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Educació Física. Escola Alfons I.</w:t>
      </w:r>
    </w:p>
    <w:p w:rsidR="009058D1" w:rsidRDefault="009058D1">
      <w:pPr>
        <w:spacing w:line="360" w:lineRule="auto"/>
        <w:jc w:val="both"/>
        <w:rPr>
          <w:lang w:val="ca-ES"/>
        </w:rPr>
      </w:pPr>
    </w:p>
    <w:p w:rsidR="009058D1" w:rsidRDefault="00F0504A">
      <w:pPr>
        <w:spacing w:after="120" w:line="360" w:lineRule="auto"/>
        <w:jc w:val="both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 xml:space="preserve">Des de l’Àrea d’Educació Física de l’Escola Alfons I, seguint les indicacions marcades pel Departament d’Ensenyament us fem arribar el treball que haurien de fer els i les alumnes del centre durant les setmanes de </w:t>
      </w:r>
      <w:r>
        <w:rPr>
          <w:rFonts w:ascii="Verdana" w:hAnsi="Verdana"/>
          <w:sz w:val="24"/>
          <w:szCs w:val="24"/>
          <w:lang w:val="ca-ES"/>
        </w:rPr>
        <w:t>confinament a casa.</w:t>
      </w:r>
    </w:p>
    <w:p w:rsidR="009058D1" w:rsidRDefault="00F0504A">
      <w:pPr>
        <w:spacing w:after="120" w:line="360" w:lineRule="auto"/>
        <w:jc w:val="both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 xml:space="preserve">Aquest treball el prepararem per cursos i ens haureu de retornar un feedback del que heu fet i del que no mitjançant una enquesta que us facilitarem per </w:t>
      </w:r>
      <w:proofErr w:type="spellStart"/>
      <w:r>
        <w:rPr>
          <w:rFonts w:ascii="Verdana" w:hAnsi="Verdana"/>
          <w:b/>
          <w:sz w:val="24"/>
          <w:szCs w:val="24"/>
          <w:lang w:val="ca-ES"/>
        </w:rPr>
        <w:t>Dinantia</w:t>
      </w:r>
      <w:proofErr w:type="spellEnd"/>
      <w:r>
        <w:rPr>
          <w:rFonts w:ascii="Verdana" w:hAnsi="Verdana"/>
          <w:sz w:val="24"/>
          <w:szCs w:val="24"/>
          <w:lang w:val="ca-ES"/>
        </w:rPr>
        <w:t xml:space="preserve"> cada divendres (les famílies que no tinguin accés a aquesta plataforma tin</w:t>
      </w:r>
      <w:r>
        <w:rPr>
          <w:rFonts w:ascii="Verdana" w:hAnsi="Verdana"/>
          <w:sz w:val="24"/>
          <w:szCs w:val="24"/>
          <w:lang w:val="ca-ES"/>
        </w:rPr>
        <w:t>dran la possibilitat d’enviar-nos mitjançant correu electrònic la graella que adjuntem en aquest document per informar-nos del treball realitzat).</w:t>
      </w:r>
    </w:p>
    <w:p w:rsidR="009058D1" w:rsidRDefault="00F0504A">
      <w:pPr>
        <w:spacing w:after="120" w:line="360" w:lineRule="auto"/>
        <w:jc w:val="both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No obstant, també ens agradaria dir-vos que no volem afegir cap pressió als moments que estem vivint, motiu p</w:t>
      </w:r>
      <w:r>
        <w:rPr>
          <w:rFonts w:ascii="Verdana" w:hAnsi="Verdana"/>
          <w:sz w:val="24"/>
          <w:szCs w:val="24"/>
          <w:lang w:val="ca-ES"/>
        </w:rPr>
        <w:t>el qual procurarem que la majoria d’activitats siguin motivadores i puguin ser identificades més com un joc que no pas com una tasca escolar.</w:t>
      </w:r>
    </w:p>
    <w:p w:rsidR="009058D1" w:rsidRDefault="00F0504A">
      <w:pPr>
        <w:spacing w:after="120" w:line="360" w:lineRule="auto"/>
        <w:jc w:val="both"/>
      </w:pPr>
      <w:r>
        <w:rPr>
          <w:rFonts w:ascii="Verdana" w:hAnsi="Verdana"/>
          <w:sz w:val="24"/>
          <w:szCs w:val="24"/>
          <w:lang w:val="ca-ES"/>
        </w:rPr>
        <w:t>Igualment, també volem comentar-vos que teniu tota la llibertat del món per canviar qualsevol activitat de les que</w:t>
      </w:r>
      <w:r>
        <w:rPr>
          <w:rFonts w:ascii="Verdana" w:hAnsi="Verdana"/>
          <w:sz w:val="24"/>
          <w:szCs w:val="24"/>
          <w:lang w:val="ca-ES"/>
        </w:rPr>
        <w:t xml:space="preserve"> us proposem per una altra que resulti més del vostre gust</w:t>
      </w:r>
      <w:bookmarkStart w:id="0" w:name="_GoBack"/>
      <w:bookmarkEnd w:id="0"/>
      <w:r>
        <w:rPr>
          <w:rFonts w:ascii="Verdana" w:hAnsi="Verdana"/>
          <w:sz w:val="24"/>
          <w:szCs w:val="24"/>
          <w:lang w:val="ca-ES"/>
        </w:rPr>
        <w:t xml:space="preserve"> o que us sigui més accessible a nivell de material, espai, etc. De fet, per nosaltres, el més important és que tal com es recomana constantment als mitjans de comunicació procureu ajudar als vostre</w:t>
      </w:r>
      <w:r>
        <w:rPr>
          <w:rFonts w:ascii="Verdana" w:hAnsi="Verdana"/>
          <w:sz w:val="24"/>
          <w:szCs w:val="24"/>
          <w:lang w:val="ca-ES"/>
        </w:rPr>
        <w:t>s fills i filles a mantenir una vida el més activa possible col·laborant amb vosaltres per intentar arribar al mínim d’una hora diària d’activitat física.</w:t>
      </w:r>
    </w:p>
    <w:p w:rsidR="009058D1" w:rsidRDefault="00F0504A">
      <w:pPr>
        <w:spacing w:after="120" w:line="360" w:lineRule="auto"/>
        <w:jc w:val="both"/>
        <w:rPr>
          <w:rFonts w:ascii="Verdana" w:hAnsi="Verdana"/>
          <w:sz w:val="24"/>
          <w:szCs w:val="24"/>
          <w:lang w:val="ca-ES"/>
        </w:rPr>
        <w:sectPr w:rsidR="009058D1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  <w:r>
        <w:rPr>
          <w:rFonts w:ascii="Verdana" w:hAnsi="Verdana"/>
          <w:sz w:val="24"/>
          <w:szCs w:val="24"/>
          <w:lang w:val="ca-ES"/>
        </w:rPr>
        <w:t>Finalment, tampoc volem que us atabaleu amb el tema de l’avaluació, malgrat no h</w:t>
      </w:r>
      <w:r>
        <w:rPr>
          <w:rFonts w:ascii="Verdana" w:hAnsi="Verdana"/>
          <w:sz w:val="24"/>
          <w:szCs w:val="24"/>
          <w:lang w:val="ca-ES"/>
        </w:rPr>
        <w:t>aver pogut fer classe les darreres setmanes i, poder, no poder-les fer al llarg del tercer trimestre, hem recollit suficient informació dels vostres fills i filles al llarg dels 6 primer mesos com per poder-los avaluar tranquil·lament a final de curs. Així</w:t>
      </w:r>
      <w:r>
        <w:rPr>
          <w:rFonts w:ascii="Verdana" w:hAnsi="Verdana"/>
          <w:sz w:val="24"/>
          <w:szCs w:val="24"/>
          <w:lang w:val="ca-ES"/>
        </w:rPr>
        <w:t xml:space="preserve"> doncs, del vostre feedback no en dependrà l’avaluació final de l’alumnat (si el Departament no ens diu el contrari), sinó que l’emprarem per complementar totes les anotacions recollides fins ara. </w:t>
      </w:r>
      <w:r>
        <w:rPr>
          <w:rFonts w:ascii="Verdana" w:hAnsi="Verdana"/>
          <w:b/>
          <w:sz w:val="24"/>
          <w:szCs w:val="24"/>
          <w:lang w:val="ca-ES"/>
        </w:rPr>
        <w:t>Feina nostra serà programar i organitzar el proper curs per</w:t>
      </w:r>
      <w:r>
        <w:rPr>
          <w:rFonts w:ascii="Verdana" w:hAnsi="Verdana"/>
          <w:b/>
          <w:sz w:val="24"/>
          <w:szCs w:val="24"/>
          <w:lang w:val="ca-ES"/>
        </w:rPr>
        <w:t xml:space="preserve"> tal de compensar les possibles mancances que la situació que estem vivint hagi pogut generar en la formació dels nens i nenes del centre</w:t>
      </w:r>
      <w:r>
        <w:rPr>
          <w:rFonts w:ascii="Verdana" w:hAnsi="Verdana"/>
          <w:sz w:val="24"/>
          <w:szCs w:val="24"/>
          <w:lang w:val="ca-ES"/>
        </w:rPr>
        <w:t>.</w:t>
      </w:r>
    </w:p>
    <w:p w:rsidR="009058D1" w:rsidRDefault="00F0504A">
      <w:pPr>
        <w:pStyle w:val="Ttulo1"/>
        <w:shd w:val="clear" w:color="auto" w:fill="3476B1" w:themeFill="accent2" w:themeFillShade="BF"/>
        <w:spacing w:before="0" w:line="240" w:lineRule="auto"/>
        <w:jc w:val="center"/>
        <w:rPr>
          <w:rFonts w:ascii="Verdana" w:hAnsi="Verdana"/>
          <w:color w:val="FFFFFF" w:themeColor="background1"/>
          <w:lang w:val="ca-ES"/>
        </w:rPr>
      </w:pPr>
      <w:r>
        <w:rPr>
          <w:rFonts w:ascii="Verdana" w:hAnsi="Verdana"/>
          <w:color w:val="FFFFFF" w:themeColor="background1"/>
          <w:lang w:val="ca-ES"/>
        </w:rPr>
        <w:lastRenderedPageBreak/>
        <w:t>Setmana del 14 al 17 d’abril</w:t>
      </w:r>
    </w:p>
    <w:p w:rsidR="009058D1" w:rsidRDefault="00F0504A">
      <w:pPr>
        <w:spacing w:after="120" w:line="276" w:lineRule="auto"/>
        <w:jc w:val="both"/>
        <w:rPr>
          <w:rFonts w:ascii="Verdana" w:hAnsi="Verdana"/>
          <w:i w:val="0"/>
          <w:lang w:val="ca-ES"/>
        </w:rPr>
      </w:pPr>
      <w:r>
        <w:rPr>
          <w:rFonts w:ascii="Verdana" w:hAnsi="Verdana"/>
          <w:i w:val="0"/>
          <w:lang w:val="ca-ES"/>
        </w:rPr>
        <w:t>Juntament amb els reptes que us proposem us recomanem que, a partir de les diferents pro</w:t>
      </w:r>
      <w:r>
        <w:rPr>
          <w:rFonts w:ascii="Verdana" w:hAnsi="Verdana"/>
          <w:i w:val="0"/>
          <w:lang w:val="ca-ES"/>
        </w:rPr>
        <w:t>postes que us hem presentat les setmanes precedents feu:</w:t>
      </w:r>
    </w:p>
    <w:p w:rsidR="009058D1" w:rsidRDefault="00F0504A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10-15’ d’activitat física diària (exceptuant el cap de setmana)</w:t>
      </w:r>
      <w:r>
        <w:rPr>
          <w:rFonts w:ascii="Verdana" w:hAnsi="Verdana"/>
          <w:lang w:val="ca-ES"/>
        </w:rPr>
        <w:t>: ballar, fer un circuït, botar una pilota amb diferents desplaçaments (endavant, enredera, saltant a peus junts o peu coix...).</w:t>
      </w:r>
    </w:p>
    <w:p w:rsidR="009058D1" w:rsidRDefault="00F0504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1 joc d</w:t>
      </w:r>
      <w:r>
        <w:rPr>
          <w:rFonts w:ascii="Verdana" w:hAnsi="Verdana"/>
          <w:b/>
          <w:lang w:val="ca-ES"/>
        </w:rPr>
        <w:t>e taula al dia (exceptuant el cap de setmana)</w:t>
      </w:r>
      <w:r>
        <w:rPr>
          <w:rFonts w:ascii="Verdana" w:hAnsi="Verdana"/>
          <w:lang w:val="ca-ES"/>
        </w:rPr>
        <w:t>: el joc és un contingut fonamental de la nostra àrea, degut a les circumstàncies, els jocs amb predomini de moviment són difícils de fer a casa, motiu pel qual us encoratgem a jugar a d’altres jocs menys dinàmi</w:t>
      </w:r>
      <w:r>
        <w:rPr>
          <w:rFonts w:ascii="Verdana" w:hAnsi="Verdana"/>
          <w:lang w:val="ca-ES"/>
        </w:rPr>
        <w:t xml:space="preserve">cs com l’Oca, </w:t>
      </w:r>
      <w:proofErr w:type="spellStart"/>
      <w:r>
        <w:rPr>
          <w:rFonts w:ascii="Verdana" w:hAnsi="Verdana"/>
          <w:lang w:val="ca-ES"/>
        </w:rPr>
        <w:t>l’Uno</w:t>
      </w:r>
      <w:proofErr w:type="spellEnd"/>
      <w:r>
        <w:rPr>
          <w:rFonts w:ascii="Verdana" w:hAnsi="Verdana"/>
          <w:lang w:val="ca-ES"/>
        </w:rPr>
        <w:t xml:space="preserve">, el Parxís, el </w:t>
      </w:r>
      <w:proofErr w:type="spellStart"/>
      <w:r>
        <w:rPr>
          <w:rFonts w:ascii="Verdana" w:hAnsi="Verdana"/>
          <w:lang w:val="ca-ES"/>
        </w:rPr>
        <w:t>Mikado</w:t>
      </w:r>
      <w:proofErr w:type="spellEnd"/>
      <w:r>
        <w:rPr>
          <w:rFonts w:ascii="Verdana" w:hAnsi="Verdana"/>
          <w:lang w:val="ca-ES"/>
        </w:rPr>
        <w:t>, els escacs o qualsevol altre que tingueu per casa.</w:t>
      </w:r>
    </w:p>
    <w:p w:rsidR="009058D1" w:rsidRDefault="00F0504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5-10’ de relaxació diària (exceptuant el cap de setmana)</w:t>
      </w:r>
      <w:r>
        <w:rPr>
          <w:rFonts w:ascii="Verdana" w:hAnsi="Verdana"/>
          <w:lang w:val="ca-ES"/>
        </w:rPr>
        <w:t xml:space="preserve">: podem fer massatges per parelles amb els pares o germans o bé realitzar 6-7 postures de ioga de les que </w:t>
      </w:r>
      <w:r>
        <w:rPr>
          <w:rFonts w:ascii="Verdana" w:hAnsi="Verdana"/>
          <w:lang w:val="ca-ES"/>
        </w:rPr>
        <w:t>podeu trobar en alguna de les aplicacions que us vàrem indicar fa algunes setmanes.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1291"/>
        <w:gridCol w:w="4707"/>
        <w:gridCol w:w="3515"/>
        <w:gridCol w:w="1327"/>
        <w:gridCol w:w="1212"/>
        <w:gridCol w:w="1241"/>
        <w:gridCol w:w="1274"/>
      </w:tblGrid>
      <w:tr w:rsidR="009058D1">
        <w:tc>
          <w:tcPr>
            <w:tcW w:w="129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3276" w:type="dxa"/>
            <w:gridSpan w:val="6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TEMA DE LA SETMANA: ACROSPORT</w:t>
            </w:r>
          </w:p>
        </w:tc>
      </w:tr>
      <w:tr w:rsidR="009058D1">
        <w:tc>
          <w:tcPr>
            <w:tcW w:w="1290" w:type="dxa"/>
            <w:vMerge/>
            <w:tcBorders>
              <w:left w:val="nil"/>
              <w:bottom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3276" w:type="dxa"/>
            <w:gridSpan w:val="6"/>
            <w:shd w:val="clear" w:color="auto" w:fill="auto"/>
            <w:vAlign w:val="center"/>
          </w:tcPr>
          <w:p w:rsidR="009058D1" w:rsidRDefault="00F0504A"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 xml:space="preserve">Es pot definir com un esport de cooperació, on existeix la presència de companys que sincronitzen les seves accions motrius en un espai </w:t>
            </w:r>
            <w:r>
              <w:rPr>
                <w:rFonts w:ascii="Verdana" w:hAnsi="Verdana"/>
                <w:sz w:val="20"/>
                <w:szCs w:val="20"/>
                <w:lang w:val="ca-ES"/>
              </w:rPr>
              <w:t>estable per aconseguir la realització de figures o piràmides humanes. En la pràctica d’aquest esport cada esportista ha de fer valer les seves característiques físiques i les seves habilitats gimnàstiques per ocupar un o altre rol de la figura, essent el t</w:t>
            </w:r>
            <w:r>
              <w:rPr>
                <w:rFonts w:ascii="Verdana" w:hAnsi="Verdana"/>
                <w:sz w:val="20"/>
                <w:szCs w:val="20"/>
                <w:lang w:val="ca-ES"/>
              </w:rPr>
              <w:t>reball col·lectiu el principal responsable de l’èxit o fracàs. També és important que per la vostra seguretat tingueu present que:</w:t>
            </w:r>
          </w:p>
          <w:p w:rsidR="009058D1" w:rsidRDefault="00F0504A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60" w:beforeAutospacing="0" w:after="0" w:afterAutospacing="0" w:line="276" w:lineRule="auto"/>
              <w:ind w:left="714" w:hanging="357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>L’esquena sempre ha d’estar recta i cal protegir la zona lumbar no posant-hi mai cap pes.</w:t>
            </w:r>
          </w:p>
          <w:p w:rsidR="009058D1" w:rsidRDefault="00F0504A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60" w:beforeAutospacing="0" w:after="60" w:afterAutospacing="0" w:line="276" w:lineRule="auto"/>
              <w:ind w:left="714" w:hanging="357"/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sz w:val="20"/>
                <w:szCs w:val="20"/>
                <w:lang w:val="ca-ES"/>
              </w:rPr>
              <w:t xml:space="preserve">Els moviments hauran de ser sempre </w:t>
            </w:r>
            <w:r>
              <w:rPr>
                <w:rFonts w:ascii="Verdana" w:hAnsi="Verdana"/>
                <w:sz w:val="20"/>
                <w:szCs w:val="20"/>
                <w:lang w:val="ca-ES"/>
              </w:rPr>
              <w:t>lents i controlats, al més mínim desequilibri cal parar i tornar a començar.</w:t>
            </w:r>
          </w:p>
        </w:tc>
      </w:tr>
      <w:tr w:rsidR="009058D1">
        <w:tc>
          <w:tcPr>
            <w:tcW w:w="129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4707" w:type="dxa"/>
            <w:vMerge w:val="restart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Descripció de les activitats proposades</w:t>
            </w:r>
          </w:p>
        </w:tc>
        <w:tc>
          <w:tcPr>
            <w:tcW w:w="3515" w:type="dxa"/>
            <w:vMerge w:val="restart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Representació gràfica</w:t>
            </w:r>
          </w:p>
        </w:tc>
        <w:tc>
          <w:tcPr>
            <w:tcW w:w="5054" w:type="dxa"/>
            <w:gridSpan w:val="4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Avaluació del repte</w:t>
            </w:r>
          </w:p>
        </w:tc>
      </w:tr>
      <w:tr w:rsidR="009058D1">
        <w:tc>
          <w:tcPr>
            <w:tcW w:w="1290" w:type="dxa"/>
            <w:vMerge/>
            <w:tcBorders>
              <w:left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4707" w:type="dxa"/>
            <w:vMerge/>
            <w:shd w:val="clear" w:color="auto" w:fill="C0D7EC" w:themeFill="accent2" w:themeFillTint="66"/>
            <w:vAlign w:val="center"/>
          </w:tcPr>
          <w:p w:rsidR="009058D1" w:rsidRDefault="009058D1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</w:p>
        </w:tc>
        <w:tc>
          <w:tcPr>
            <w:tcW w:w="3515" w:type="dxa"/>
            <w:vMerge/>
            <w:shd w:val="clear" w:color="auto" w:fill="C0D7EC" w:themeFill="accent2" w:themeFillTint="66"/>
            <w:vAlign w:val="center"/>
          </w:tcPr>
          <w:p w:rsidR="009058D1" w:rsidRDefault="009058D1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</w:p>
        </w:tc>
        <w:tc>
          <w:tcPr>
            <w:tcW w:w="1327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No intentat</w:t>
            </w:r>
          </w:p>
        </w:tc>
        <w:tc>
          <w:tcPr>
            <w:tcW w:w="1212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Intentat</w:t>
            </w:r>
          </w:p>
        </w:tc>
        <w:tc>
          <w:tcPr>
            <w:tcW w:w="1241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Assolit</w:t>
            </w:r>
          </w:p>
        </w:tc>
        <w:tc>
          <w:tcPr>
            <w:tcW w:w="1274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Superat</w:t>
            </w:r>
          </w:p>
        </w:tc>
      </w:tr>
      <w:tr w:rsidR="009058D1">
        <w:trPr>
          <w:trHeight w:val="1417"/>
        </w:trPr>
        <w:tc>
          <w:tcPr>
            <w:tcW w:w="1290" w:type="dxa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Repte 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Desplaçar-vos pel terra de casa, a 4 grapes, </w:t>
            </w:r>
            <w:r>
              <w:rPr>
                <w:rFonts w:ascii="Verdana" w:hAnsi="Verdana"/>
                <w:lang w:val="ca-ES"/>
              </w:rPr>
              <w:t>de la porta d’entrada fins la vostra habitació, amb un mínim de 5 llibres sobre l’esquena (podeu substituir els llibres per qualsevol altre tipus d’objecte, poder la pilota serà el més difícil!!!).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1131570" cy="901700"/>
                  <wp:effectExtent l="0" t="0" r="0" b="0"/>
                  <wp:docPr id="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7962" t="26361" r="33554" b="53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12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41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74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</w:tr>
      <w:tr w:rsidR="009058D1">
        <w:trPr>
          <w:trHeight w:val="1417"/>
        </w:trPr>
        <w:tc>
          <w:tcPr>
            <w:tcW w:w="1290" w:type="dxa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Repte 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Figura </w:t>
            </w:r>
            <w:proofErr w:type="spellStart"/>
            <w:r>
              <w:rPr>
                <w:rFonts w:ascii="Verdana" w:hAnsi="Verdana"/>
                <w:lang w:val="ca-ES"/>
              </w:rPr>
              <w:t>d’Acrosport</w:t>
            </w:r>
            <w:proofErr w:type="spellEnd"/>
            <w:r>
              <w:rPr>
                <w:rFonts w:ascii="Verdana" w:hAnsi="Verdana"/>
                <w:lang w:val="ca-ES"/>
              </w:rPr>
              <w:t xml:space="preserve"> 1 per parelles.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2092960" cy="79184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680720" cy="106680"/>
                      <wp:effectExtent l="0" t="0" r="5715" b="0"/>
                      <wp:wrapNone/>
                      <wp:docPr id="2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040" cy="106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4" fillcolor="white" stroked="f" style="position:absolute;margin-left:-0.3pt;margin-top:0.6pt;width:53.5pt;height:8.3pt">
                      <w10:wrap type="none"/>
                      <v:fill o:detectmouseclick="t" type="solid" color2="black"/>
                      <v:stroke color="#3465a4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1327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12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41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74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</w:tr>
    </w:tbl>
    <w:p w:rsidR="009058D1" w:rsidRDefault="009058D1">
      <w:pPr>
        <w:spacing w:line="360" w:lineRule="auto"/>
        <w:rPr>
          <w:rFonts w:ascii="Verdana" w:hAnsi="Verdana"/>
          <w:sz w:val="6"/>
          <w:szCs w:val="6"/>
          <w:lang w:val="ca-ES"/>
        </w:rPr>
      </w:pPr>
    </w:p>
    <w:tbl>
      <w:tblPr>
        <w:tblStyle w:val="Tablaconcuadrcula"/>
        <w:tblW w:w="14568" w:type="dxa"/>
        <w:tblLook w:val="04A0" w:firstRow="1" w:lastRow="0" w:firstColumn="1" w:lastColumn="0" w:noHBand="0" w:noVBand="1"/>
      </w:tblPr>
      <w:tblGrid>
        <w:gridCol w:w="1355"/>
        <w:gridCol w:w="5211"/>
        <w:gridCol w:w="2776"/>
        <w:gridCol w:w="1378"/>
        <w:gridCol w:w="1239"/>
        <w:gridCol w:w="1297"/>
        <w:gridCol w:w="1312"/>
      </w:tblGrid>
      <w:tr w:rsidR="009058D1">
        <w:tc>
          <w:tcPr>
            <w:tcW w:w="135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5211" w:type="dxa"/>
            <w:vMerge w:val="restart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Descripció de les activitats proposades</w:t>
            </w:r>
          </w:p>
        </w:tc>
        <w:tc>
          <w:tcPr>
            <w:tcW w:w="2776" w:type="dxa"/>
            <w:vMerge w:val="restart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Representació gràfica</w:t>
            </w:r>
          </w:p>
        </w:tc>
        <w:tc>
          <w:tcPr>
            <w:tcW w:w="5226" w:type="dxa"/>
            <w:gridSpan w:val="4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Avaluació del repte</w:t>
            </w:r>
          </w:p>
        </w:tc>
      </w:tr>
      <w:tr w:rsidR="009058D1">
        <w:tc>
          <w:tcPr>
            <w:tcW w:w="1354" w:type="dxa"/>
            <w:vMerge/>
            <w:tcBorders>
              <w:left w:val="nil"/>
            </w:tcBorders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5211" w:type="dxa"/>
            <w:vMerge/>
            <w:shd w:val="clear" w:color="auto" w:fill="C0D7EC" w:themeFill="accent2" w:themeFillTint="66"/>
            <w:vAlign w:val="center"/>
          </w:tcPr>
          <w:p w:rsidR="009058D1" w:rsidRDefault="009058D1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</w:p>
        </w:tc>
        <w:tc>
          <w:tcPr>
            <w:tcW w:w="2776" w:type="dxa"/>
            <w:vMerge/>
            <w:shd w:val="clear" w:color="auto" w:fill="C0D7EC" w:themeFill="accent2" w:themeFillTint="66"/>
            <w:vAlign w:val="center"/>
          </w:tcPr>
          <w:p w:rsidR="009058D1" w:rsidRDefault="009058D1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</w:p>
        </w:tc>
        <w:tc>
          <w:tcPr>
            <w:tcW w:w="1378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No intentat</w:t>
            </w:r>
          </w:p>
        </w:tc>
        <w:tc>
          <w:tcPr>
            <w:tcW w:w="1239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Intentat</w:t>
            </w:r>
          </w:p>
        </w:tc>
        <w:tc>
          <w:tcPr>
            <w:tcW w:w="1297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Assolit</w:t>
            </w:r>
          </w:p>
        </w:tc>
        <w:tc>
          <w:tcPr>
            <w:tcW w:w="1312" w:type="dxa"/>
            <w:shd w:val="clear" w:color="auto" w:fill="DFEBF5" w:themeFill="accent2" w:themeFillTint="33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Superat</w:t>
            </w:r>
          </w:p>
        </w:tc>
      </w:tr>
      <w:tr w:rsidR="009058D1">
        <w:trPr>
          <w:trHeight w:val="1361"/>
        </w:trPr>
        <w:tc>
          <w:tcPr>
            <w:tcW w:w="1354" w:type="dxa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Repte 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Figura </w:t>
            </w:r>
            <w:proofErr w:type="spellStart"/>
            <w:r>
              <w:rPr>
                <w:rFonts w:ascii="Verdana" w:hAnsi="Verdana"/>
                <w:lang w:val="ca-ES"/>
              </w:rPr>
              <w:t>d’Acrosport</w:t>
            </w:r>
            <w:proofErr w:type="spellEnd"/>
            <w:r>
              <w:rPr>
                <w:rFonts w:ascii="Verdana" w:hAnsi="Verdana"/>
                <w:lang w:val="ca-ES"/>
              </w:rPr>
              <w:t xml:space="preserve"> 2 per parelles.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1623060" cy="791845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39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97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312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</w:tr>
      <w:tr w:rsidR="009058D1">
        <w:trPr>
          <w:trHeight w:val="1361"/>
        </w:trPr>
        <w:tc>
          <w:tcPr>
            <w:tcW w:w="1354" w:type="dxa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Repte 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Figura </w:t>
            </w:r>
            <w:proofErr w:type="spellStart"/>
            <w:r>
              <w:rPr>
                <w:rFonts w:ascii="Verdana" w:hAnsi="Verdana"/>
                <w:lang w:val="ca-ES"/>
              </w:rPr>
              <w:t>d’Acrosport</w:t>
            </w:r>
            <w:proofErr w:type="spellEnd"/>
            <w:r>
              <w:rPr>
                <w:rFonts w:ascii="Verdana" w:hAnsi="Verdana"/>
                <w:lang w:val="ca-ES"/>
              </w:rPr>
              <w:t xml:space="preserve"> 3 per parelles.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873125" cy="791845"/>
                  <wp:effectExtent l="0" t="0" r="0" b="0"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39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97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312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</w:tr>
      <w:tr w:rsidR="009058D1">
        <w:trPr>
          <w:trHeight w:val="1361"/>
        </w:trPr>
        <w:tc>
          <w:tcPr>
            <w:tcW w:w="1354" w:type="dxa"/>
            <w:shd w:val="clear" w:color="auto" w:fill="C0D7EC" w:themeFill="accent2" w:themeFillTint="66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b/>
                <w:lang w:val="ca-ES"/>
              </w:rPr>
            </w:pPr>
            <w:r>
              <w:rPr>
                <w:rFonts w:ascii="Verdana" w:hAnsi="Verdana"/>
                <w:b/>
                <w:lang w:val="ca-ES"/>
              </w:rPr>
              <w:t>Repte 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Figura </w:t>
            </w:r>
            <w:proofErr w:type="spellStart"/>
            <w:r>
              <w:rPr>
                <w:rFonts w:ascii="Verdana" w:hAnsi="Verdana"/>
                <w:lang w:val="ca-ES"/>
              </w:rPr>
              <w:t>d’Acrosport</w:t>
            </w:r>
            <w:proofErr w:type="spellEnd"/>
            <w:r>
              <w:rPr>
                <w:rFonts w:ascii="Verdana" w:hAnsi="Verdana"/>
                <w:lang w:val="ca-ES"/>
              </w:rPr>
              <w:t xml:space="preserve"> 4 </w:t>
            </w:r>
            <w:r>
              <w:rPr>
                <w:rFonts w:ascii="Verdana" w:hAnsi="Verdana"/>
                <w:lang w:val="ca-ES"/>
              </w:rPr>
              <w:t>en grups de 3.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9058D1" w:rsidRDefault="00F0504A">
            <w:pPr>
              <w:spacing w:after="0" w:line="276" w:lineRule="auto"/>
              <w:jc w:val="center"/>
              <w:rPr>
                <w:rFonts w:ascii="Verdana" w:hAnsi="Verdana"/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974725" cy="791845"/>
                  <wp:effectExtent l="0" t="0" r="0" b="0"/>
                  <wp:docPr id="1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133350</wp:posOffset>
                      </wp:positionV>
                      <wp:extent cx="323215" cy="570865"/>
                      <wp:effectExtent l="0" t="0" r="0" b="19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60" cy="570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6" fillcolor="white" stroked="f" style="position:absolute;margin-left:84.8pt;margin-top:10.5pt;width:25.35pt;height:44.85pt">
                      <w10:wrap type="none"/>
                      <v:fill o:detectmouseclick="t" type="solid" color2="black"/>
                      <v:stroke color="#3465a4" weight="12600" joinstyle="miter" endcap="fla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294640</wp:posOffset>
                      </wp:positionV>
                      <wp:extent cx="145415" cy="377190"/>
                      <wp:effectExtent l="0" t="0" r="0" b="508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" cy="37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7" fillcolor="white" stroked="f" style="position:absolute;margin-left:22.55pt;margin-top:23.2pt;width:11.35pt;height:29.6pt">
                      <w10:wrap type="none"/>
                      <v:fill o:detectmouseclick="t" type="solid" color2="black"/>
                      <v:stroke color="#3465a4" weight="12600" joinstyle="miter" endcap="fla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670560</wp:posOffset>
                      </wp:positionV>
                      <wp:extent cx="141605" cy="71120"/>
                      <wp:effectExtent l="0" t="0" r="0" b="571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20" cy="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8" fillcolor="white" stroked="f" style="position:absolute;margin-left:91.15pt;margin-top:52.8pt;width:11.05pt;height:5.5pt">
                      <w10:wrap type="none"/>
                      <v:fill o:detectmouseclick="t" type="solid" color2="black"/>
                      <v:stroke color="#3465a4" weight="12600" joinstyle="miter" endcap="fla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671195</wp:posOffset>
                      </wp:positionV>
                      <wp:extent cx="81280" cy="46355"/>
                      <wp:effectExtent l="0" t="0" r="0" b="571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45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9" fillcolor="white" stroked="f" style="position:absolute;margin-left:86.9pt;margin-top:52.85pt;width:6.3pt;height:3.55pt">
                      <w10:wrap type="none"/>
                      <v:fill o:detectmouseclick="t" type="solid" color2="black"/>
                      <v:stroke color="#3465a4" weight="12600" joinstyle="miter" endcap="flat"/>
                    </v:rect>
                  </w:pict>
                </mc:Fallback>
              </mc:AlternateContent>
            </w:r>
          </w:p>
        </w:tc>
        <w:tc>
          <w:tcPr>
            <w:tcW w:w="1378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39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297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312" w:type="dxa"/>
            <w:shd w:val="clear" w:color="auto" w:fill="auto"/>
          </w:tcPr>
          <w:p w:rsidR="009058D1" w:rsidRDefault="009058D1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</w:p>
        </w:tc>
      </w:tr>
      <w:tr w:rsidR="009058D1">
        <w:tc>
          <w:tcPr>
            <w:tcW w:w="14567" w:type="dxa"/>
            <w:gridSpan w:val="7"/>
            <w:shd w:val="clear" w:color="auto" w:fill="auto"/>
          </w:tcPr>
          <w:p w:rsidR="009058D1" w:rsidRDefault="00F0504A">
            <w:pPr>
              <w:spacing w:after="0" w:line="276" w:lineRule="auto"/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 xml:space="preserve">Observacions: en cas de que només sigueu dues persones a casa podeu substituir la darrera figura per la pràctica de la vertical amb ajuda (si modifiqueu un repte per qualsevol motiu, agrairíem que ens diguéssiu com ho heu fet. </w:t>
            </w:r>
            <w:r>
              <w:rPr>
                <w:rFonts w:ascii="Verdana" w:hAnsi="Verdana"/>
                <w:lang w:val="ca-ES"/>
              </w:rPr>
              <w:t>Segur que ens doneu idees noves!!!</w:t>
            </w:r>
          </w:p>
        </w:tc>
      </w:tr>
    </w:tbl>
    <w:p w:rsidR="009058D1" w:rsidRDefault="009058D1">
      <w:pPr>
        <w:spacing w:after="120" w:line="240" w:lineRule="auto"/>
        <w:rPr>
          <w:rFonts w:ascii="Verdana" w:hAnsi="Verdana"/>
          <w:lang w:val="ca-ES"/>
        </w:rPr>
      </w:pPr>
    </w:p>
    <w:p w:rsidR="009058D1" w:rsidRDefault="00F0504A">
      <w:pPr>
        <w:spacing w:after="120" w:line="240" w:lineRule="auto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Finalment, per tal que tingueu coneixement de com mirarem d’avaluar el treball setmanal us presentem les rúbriques que farem servir:</w:t>
      </w:r>
    </w:p>
    <w:tbl>
      <w:tblPr>
        <w:tblStyle w:val="Tablaconcuadrcula"/>
        <w:tblW w:w="14562" w:type="dxa"/>
        <w:tblLook w:val="04A0" w:firstRow="1" w:lastRow="0" w:firstColumn="1" w:lastColumn="0" w:noHBand="0" w:noVBand="1"/>
      </w:tblPr>
      <w:tblGrid>
        <w:gridCol w:w="2079"/>
        <w:gridCol w:w="3119"/>
        <w:gridCol w:w="3121"/>
        <w:gridCol w:w="3119"/>
        <w:gridCol w:w="3124"/>
      </w:tblGrid>
      <w:tr w:rsidR="009058D1">
        <w:trPr>
          <w:trHeight w:val="90"/>
        </w:trPr>
        <w:tc>
          <w:tcPr>
            <w:tcW w:w="2079" w:type="dxa"/>
            <w:tcBorders>
              <w:top w:val="nil"/>
              <w:left w:val="nil"/>
            </w:tcBorders>
            <w:shd w:val="clear" w:color="auto" w:fill="auto"/>
          </w:tcPr>
          <w:p w:rsidR="009058D1" w:rsidRDefault="009058D1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ca-ES"/>
              </w:rPr>
            </w:pPr>
          </w:p>
        </w:tc>
        <w:tc>
          <w:tcPr>
            <w:tcW w:w="3119" w:type="dxa"/>
            <w:shd w:val="clear" w:color="auto" w:fill="B5C0DF" w:themeFill="accent1" w:themeFillTint="66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ca-ES"/>
              </w:rPr>
              <w:t>No assoliment</w:t>
            </w:r>
          </w:p>
        </w:tc>
        <w:tc>
          <w:tcPr>
            <w:tcW w:w="3121" w:type="dxa"/>
            <w:shd w:val="clear" w:color="auto" w:fill="B5C0DF" w:themeFill="accent1" w:themeFillTint="66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ca-ES"/>
              </w:rPr>
              <w:t>Assoliment satisfactori</w:t>
            </w:r>
          </w:p>
        </w:tc>
        <w:tc>
          <w:tcPr>
            <w:tcW w:w="3119" w:type="dxa"/>
            <w:shd w:val="clear" w:color="auto" w:fill="B5C0DF" w:themeFill="accent1" w:themeFillTint="66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ca-ES"/>
              </w:rPr>
              <w:t>Assoliment Notable (8)</w:t>
            </w:r>
          </w:p>
        </w:tc>
        <w:tc>
          <w:tcPr>
            <w:tcW w:w="3124" w:type="dxa"/>
            <w:shd w:val="clear" w:color="auto" w:fill="B5C0DF" w:themeFill="accent1" w:themeFillTint="66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b/>
                <w:sz w:val="18"/>
                <w:szCs w:val="18"/>
                <w:lang w:val="ca-ES"/>
              </w:rPr>
              <w:t xml:space="preserve">Assoliment Excel·lent </w:t>
            </w:r>
            <w:r>
              <w:rPr>
                <w:rFonts w:ascii="Verdana" w:hAnsi="Verdana"/>
                <w:b/>
                <w:sz w:val="18"/>
                <w:szCs w:val="18"/>
                <w:lang w:val="ca-ES"/>
              </w:rPr>
              <w:t>(10)</w:t>
            </w:r>
          </w:p>
        </w:tc>
      </w:tr>
      <w:tr w:rsidR="009058D1">
        <w:tc>
          <w:tcPr>
            <w:tcW w:w="2079" w:type="dxa"/>
            <w:shd w:val="clear" w:color="auto" w:fill="auto"/>
            <w:vAlign w:val="center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Activitat física diària</w:t>
            </w:r>
          </w:p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(2 punts)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no ha dut a terme l’activitat o no ha informat del resultat de  la seva realització.</w:t>
            </w:r>
          </w:p>
        </w:tc>
        <w:tc>
          <w:tcPr>
            <w:tcW w:w="3121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1 o 2 dies al llarg de la setmana.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 xml:space="preserve"> proposada 3 o 4 dies al llarg de la setmana.</w:t>
            </w:r>
          </w:p>
        </w:tc>
        <w:tc>
          <w:tcPr>
            <w:tcW w:w="3124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5 o més dies al llarg de la setmana.</w:t>
            </w:r>
          </w:p>
        </w:tc>
      </w:tr>
      <w:tr w:rsidR="009058D1">
        <w:tc>
          <w:tcPr>
            <w:tcW w:w="2079" w:type="dxa"/>
            <w:shd w:val="clear" w:color="auto" w:fill="auto"/>
            <w:vAlign w:val="center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Jocs de taula al dia</w:t>
            </w:r>
          </w:p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(2 punts)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 xml:space="preserve">L’alumne/a no ha dut a terme l’activitat o no ha informat del resultat de  la seva 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realització.</w:t>
            </w:r>
          </w:p>
        </w:tc>
        <w:tc>
          <w:tcPr>
            <w:tcW w:w="3121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1 o 2 dies al llarg de la setmana.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3 o 4 dies al llarg de la setmana.</w:t>
            </w:r>
          </w:p>
        </w:tc>
        <w:tc>
          <w:tcPr>
            <w:tcW w:w="3124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5 o més dies al llarg de la s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etmana.</w:t>
            </w:r>
          </w:p>
        </w:tc>
      </w:tr>
      <w:tr w:rsidR="009058D1">
        <w:tc>
          <w:tcPr>
            <w:tcW w:w="2079" w:type="dxa"/>
            <w:shd w:val="clear" w:color="auto" w:fill="auto"/>
            <w:vAlign w:val="center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Relaxació diària</w:t>
            </w:r>
          </w:p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(2 punts)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no ha dut a terme l’activitat o no ha informat del resultat de  la seva realització.</w:t>
            </w:r>
          </w:p>
        </w:tc>
        <w:tc>
          <w:tcPr>
            <w:tcW w:w="3121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1 o 2 dies al llarg de la setmana.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 xml:space="preserve">L’alumne/a ha dut a terme l’activitat 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proposada 3 o 4 dies al llarg de la setmana.</w:t>
            </w:r>
          </w:p>
        </w:tc>
        <w:tc>
          <w:tcPr>
            <w:tcW w:w="3124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dut a terme l’activitat proposada 5 o més dies al llarg de la setmana.</w:t>
            </w:r>
          </w:p>
        </w:tc>
      </w:tr>
      <w:tr w:rsidR="009058D1">
        <w:tc>
          <w:tcPr>
            <w:tcW w:w="2079" w:type="dxa"/>
            <w:shd w:val="clear" w:color="auto" w:fill="auto"/>
            <w:vAlign w:val="center"/>
          </w:tcPr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Reptes</w:t>
            </w:r>
          </w:p>
          <w:p w:rsidR="009058D1" w:rsidRDefault="00F0504A">
            <w:pPr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b/>
                <w:sz w:val="15"/>
                <w:szCs w:val="15"/>
                <w:lang w:val="ca-ES"/>
              </w:rPr>
              <w:t>(4 punts: es valorarà cada repte per separat i el menys valorat no comptarà)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 xml:space="preserve">L’alumne/a no ha dut a terme l’activitat 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o no ha informat del resultat de  la seva realització.</w:t>
            </w:r>
          </w:p>
        </w:tc>
        <w:tc>
          <w:tcPr>
            <w:tcW w:w="3121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intentat fer el repte proposat però no ha estat capaç d’assolir-lo.</w:t>
            </w:r>
          </w:p>
        </w:tc>
        <w:tc>
          <w:tcPr>
            <w:tcW w:w="3119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intentat fer el repte proposat i l’ha assolit tal i com se li ha indicat.</w:t>
            </w:r>
          </w:p>
        </w:tc>
        <w:tc>
          <w:tcPr>
            <w:tcW w:w="3124" w:type="dxa"/>
            <w:shd w:val="clear" w:color="auto" w:fill="auto"/>
          </w:tcPr>
          <w:p w:rsidR="009058D1" w:rsidRDefault="00F0504A">
            <w:pPr>
              <w:spacing w:before="60" w:after="60" w:line="240" w:lineRule="auto"/>
              <w:jc w:val="both"/>
              <w:rPr>
                <w:rFonts w:ascii="Verdana" w:hAnsi="Verdana"/>
                <w:i w:val="0"/>
                <w:sz w:val="15"/>
                <w:szCs w:val="15"/>
                <w:lang w:val="ca-ES"/>
              </w:rPr>
            </w:pP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L’alumne/a ha intentat fer el r</w:t>
            </w:r>
            <w:r>
              <w:rPr>
                <w:rFonts w:ascii="Verdana" w:hAnsi="Verdana"/>
                <w:i w:val="0"/>
                <w:sz w:val="15"/>
                <w:szCs w:val="15"/>
                <w:lang w:val="ca-ES"/>
              </w:rPr>
              <w:t>epte proposat i l’ha assolit tal i com se li ha indicat però també l’ha dut a terme augmentant-ne la dificultat.</w:t>
            </w:r>
          </w:p>
        </w:tc>
      </w:tr>
    </w:tbl>
    <w:p w:rsidR="009058D1" w:rsidRPr="00F0504A" w:rsidRDefault="009058D1">
      <w:pPr>
        <w:spacing w:line="276" w:lineRule="auto"/>
        <w:rPr>
          <w:sz w:val="6"/>
          <w:szCs w:val="6"/>
        </w:rPr>
      </w:pPr>
    </w:p>
    <w:sectPr w:rsidR="009058D1" w:rsidRPr="00F0504A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0BDE"/>
    <w:multiLevelType w:val="multilevel"/>
    <w:tmpl w:val="0BB439E8"/>
    <w:lvl w:ilvl="0">
      <w:start w:val="1"/>
      <w:numFmt w:val="bullet"/>
      <w:lvlText w:val="¤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59701E"/>
    <w:multiLevelType w:val="multilevel"/>
    <w:tmpl w:val="21145C6A"/>
    <w:lvl w:ilvl="0">
      <w:numFmt w:val="bullet"/>
      <w:lvlText w:val="¤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5D3288"/>
    <w:multiLevelType w:val="multilevel"/>
    <w:tmpl w:val="9A8EB5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D1"/>
    <w:rsid w:val="009058D1"/>
    <w:rsid w:val="00F0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EDA82"/>
  <w15:docId w15:val="{11D25F6D-499A-A24E-AA99-E635681D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928"/>
    <w:pPr>
      <w:spacing w:after="200" w:line="288" w:lineRule="auto"/>
    </w:pPr>
    <w:rPr>
      <w:i/>
      <w:iCs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A7928"/>
    <w:pPr>
      <w:pBdr>
        <w:top w:val="single" w:sz="8" w:space="0" w:color="629DD1"/>
        <w:left w:val="single" w:sz="8" w:space="0" w:color="629DD1"/>
        <w:bottom w:val="single" w:sz="8" w:space="0" w:color="629DD1"/>
        <w:right w:val="single" w:sz="8" w:space="0" w:color="629DD1"/>
      </w:pBdr>
      <w:shd w:val="clear" w:color="auto" w:fill="DFEBF5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928"/>
    <w:pPr>
      <w:pBdr>
        <w:top w:val="single" w:sz="4" w:space="0" w:color="629DD1"/>
        <w:left w:val="single" w:sz="48" w:space="2" w:color="629DD1"/>
        <w:bottom w:val="single" w:sz="4" w:space="0" w:color="629DD1"/>
        <w:right w:val="single" w:sz="4" w:space="4" w:color="629DD1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928"/>
    <w:pPr>
      <w:pBdr>
        <w:left w:val="single" w:sz="48" w:space="2" w:color="629DD1"/>
        <w:bottom w:val="single" w:sz="4" w:space="0" w:color="629DD1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928"/>
    <w:pPr>
      <w:pBdr>
        <w:left w:val="single" w:sz="4" w:space="2" w:color="629DD1"/>
        <w:bottom w:val="single" w:sz="4" w:space="2" w:color="629DD1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928"/>
    <w:pPr>
      <w:pBdr>
        <w:left w:val="dotted" w:sz="4" w:space="2" w:color="629DD1"/>
        <w:bottom w:val="dotted" w:sz="4" w:space="2" w:color="629DD1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928"/>
    <w:pPr>
      <w:pBdr>
        <w:bottom w:val="single" w:sz="4" w:space="2" w:color="C0D7EC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928"/>
    <w:pPr>
      <w:pBdr>
        <w:bottom w:val="dotted" w:sz="4" w:space="2" w:color="A0C3E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92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92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6A7928"/>
    <w:rPr>
      <w:rFonts w:asciiTheme="majorHAnsi" w:eastAsiaTheme="majorEastAsia" w:hAnsiTheme="majorHAnsi" w:cstheme="majorBidi"/>
      <w:i/>
      <w:iCs/>
      <w:color w:val="224E76" w:themeColor="accent2" w:themeShade="7F"/>
      <w:shd w:val="clear" w:color="auto" w:fill="DFEBF5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6A7928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6A7928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6A7928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6A7928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A7928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6A7928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6A7928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6A7928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qFormat/>
    <w:rsid w:val="006A792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6A7928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Textoennegrita">
    <w:name w:val="Strong"/>
    <w:uiPriority w:val="22"/>
    <w:qFormat/>
    <w:rsid w:val="006A7928"/>
    <w:rPr>
      <w:b/>
      <w:bCs/>
      <w:spacing w:val="0"/>
    </w:rPr>
  </w:style>
  <w:style w:type="character" w:customStyle="1" w:styleId="mfasi">
    <w:name w:val="Èmfasi"/>
    <w:uiPriority w:val="20"/>
    <w:qFormat/>
    <w:rsid w:val="006A7928"/>
  </w:style>
  <w:style w:type="character" w:customStyle="1" w:styleId="CitaCar">
    <w:name w:val="Cita Car"/>
    <w:basedOn w:val="Fuentedeprrafopredeter"/>
    <w:link w:val="Cita"/>
    <w:uiPriority w:val="29"/>
    <w:qFormat/>
    <w:rsid w:val="006A7928"/>
    <w:rPr>
      <w:color w:val="3476B1" w:themeColor="accent2" w:themeShade="BF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6A7928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nfasissutil">
    <w:name w:val="Subtle Emphasis"/>
    <w:uiPriority w:val="19"/>
    <w:qFormat/>
    <w:rsid w:val="006A7928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nfasisintenso">
    <w:name w:val="Intense Emphasis"/>
    <w:uiPriority w:val="21"/>
    <w:qFormat/>
    <w:rsid w:val="006A7928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629DD1"/>
      <w:shd w:val="clear" w:color="auto" w:fill="629DD1"/>
      <w:vertAlign w:val="baseline"/>
    </w:rPr>
  </w:style>
  <w:style w:type="character" w:styleId="Referenciasutil">
    <w:name w:val="Subtle Reference"/>
    <w:uiPriority w:val="31"/>
    <w:qFormat/>
    <w:rsid w:val="006A7928"/>
    <w:rPr>
      <w:i/>
      <w:iCs/>
      <w:smallCaps/>
      <w:color w:val="629DD1" w:themeColor="accent2"/>
      <w:u w:val="none" w:color="629DD1"/>
    </w:rPr>
  </w:style>
  <w:style w:type="character" w:styleId="Referenciaintensa">
    <w:name w:val="Intense Reference"/>
    <w:uiPriority w:val="32"/>
    <w:qFormat/>
    <w:rsid w:val="006A7928"/>
    <w:rPr>
      <w:b/>
      <w:bCs/>
      <w:i/>
      <w:iCs/>
      <w:smallCaps/>
      <w:color w:val="629DD1" w:themeColor="accent2"/>
      <w:u w:val="none" w:color="629DD1"/>
    </w:rPr>
  </w:style>
  <w:style w:type="character" w:styleId="Ttulodellibro">
    <w:name w:val="Book Title"/>
    <w:uiPriority w:val="33"/>
    <w:qFormat/>
    <w:rsid w:val="006A7928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Verdana" w:hAnsi="Verdana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A7928"/>
    <w:rPr>
      <w:b/>
      <w:bCs/>
      <w:color w:val="3476B1" w:themeColor="accent2" w:themeShade="BF"/>
      <w:sz w:val="18"/>
      <w:szCs w:val="18"/>
    </w:rPr>
  </w:style>
  <w:style w:type="paragraph" w:customStyle="1" w:styleId="ndex">
    <w:name w:val="Índex"/>
    <w:basedOn w:val="Normal"/>
    <w:qFormat/>
    <w:pPr>
      <w:suppressLineNumbers/>
    </w:pPr>
    <w:rPr>
      <w:rFonts w:cs="FreeSans"/>
    </w:rPr>
  </w:style>
  <w:style w:type="paragraph" w:styleId="Ttulo">
    <w:name w:val="Title"/>
    <w:basedOn w:val="Normal"/>
    <w:next w:val="Normal"/>
    <w:link w:val="TtuloCar"/>
    <w:uiPriority w:val="10"/>
    <w:qFormat/>
    <w:rsid w:val="006A7928"/>
    <w:pPr>
      <w:pBdr>
        <w:top w:val="single" w:sz="48" w:space="0" w:color="629DD1"/>
        <w:bottom w:val="single" w:sz="48" w:space="0" w:color="629DD1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928"/>
    <w:pPr>
      <w:pBdr>
        <w:bottom w:val="dotted" w:sz="8" w:space="10" w:color="629DD1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paragraph" w:styleId="Sinespaciado">
    <w:name w:val="No Spacing"/>
    <w:basedOn w:val="Normal"/>
    <w:uiPriority w:val="1"/>
    <w:qFormat/>
    <w:rsid w:val="006A792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792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A7928"/>
    <w:rPr>
      <w:i w:val="0"/>
      <w:iCs w:val="0"/>
      <w:color w:val="3476B1" w:themeColor="accent2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928"/>
    <w:pPr>
      <w:pBdr>
        <w:top w:val="dotted" w:sz="8" w:space="10" w:color="629DD1"/>
        <w:bottom w:val="dotted" w:sz="8" w:space="10" w:color="629DD1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A7928"/>
    <w:pPr>
      <w:shd w:val="clear" w:color="auto" w:fill="DFEBF5"/>
    </w:pPr>
  </w:style>
  <w:style w:type="paragraph" w:styleId="NormalWeb">
    <w:name w:val="Normal (Web)"/>
    <w:basedOn w:val="Normal"/>
    <w:uiPriority w:val="99"/>
    <w:unhideWhenUsed/>
    <w:qFormat/>
    <w:rsid w:val="00277A7E"/>
    <w:pPr>
      <w:spacing w:beforeAutospacing="1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03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DA0CA-52CC-3E4A-BEE6-15809174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1034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Albert Ribera Manjon</cp:lastModifiedBy>
  <cp:revision>14</cp:revision>
  <cp:lastPrinted>2020-04-13T18:46:00Z</cp:lastPrinted>
  <dcterms:created xsi:type="dcterms:W3CDTF">2020-04-09T18:25:00Z</dcterms:created>
  <dcterms:modified xsi:type="dcterms:W3CDTF">2020-04-13T18:47:00Z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