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7" w:rsidRPr="00F02997" w:rsidRDefault="00F02997" w:rsidP="00F02997">
      <w:pPr>
        <w:pStyle w:val="NormalWeb"/>
        <w:spacing w:before="0" w:beforeAutospacing="0" w:after="0" w:afterAutospacing="0" w:line="600" w:lineRule="auto"/>
        <w:rPr>
          <w:lang w:val="ca-ES"/>
        </w:rPr>
      </w:pPr>
      <w:r w:rsidRPr="00F02997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Tasques a fer de Català setmana del dilluns 23 al divendres 28 de març:</w:t>
      </w:r>
    </w:p>
    <w:p w:rsidR="00F02997" w:rsidRPr="00F02997" w:rsidRDefault="00F02997" w:rsidP="00F02997">
      <w:pPr>
        <w:pStyle w:val="NormalWeb"/>
        <w:numPr>
          <w:ilvl w:val="0"/>
          <w:numId w:val="1"/>
        </w:numPr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2"/>
          <w:szCs w:val="22"/>
          <w:lang w:val="ca-ES"/>
        </w:rPr>
      </w:pPr>
      <w:r w:rsidRPr="00F02997">
        <w:rPr>
          <w:rFonts w:ascii="Arial" w:hAnsi="Arial" w:cs="Arial"/>
          <w:color w:val="000000"/>
          <w:sz w:val="22"/>
          <w:szCs w:val="22"/>
          <w:lang w:val="ca-ES"/>
        </w:rPr>
        <w:t>Diari de Confinament</w:t>
      </w:r>
    </w:p>
    <w:p w:rsidR="00F02997" w:rsidRPr="00F02997" w:rsidRDefault="00F02997" w:rsidP="00F02997">
      <w:pPr>
        <w:pStyle w:val="NormalWeb"/>
        <w:numPr>
          <w:ilvl w:val="0"/>
          <w:numId w:val="1"/>
        </w:numPr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2"/>
          <w:szCs w:val="22"/>
          <w:lang w:val="ca-ES"/>
        </w:rPr>
      </w:pPr>
      <w:r w:rsidRPr="00F02997">
        <w:rPr>
          <w:rFonts w:ascii="Arial" w:hAnsi="Arial" w:cs="Arial"/>
          <w:color w:val="000000"/>
          <w:sz w:val="22"/>
          <w:szCs w:val="22"/>
          <w:lang w:val="ca-ES"/>
        </w:rPr>
        <w:t>Descripció d’un personatge utilitzant diminutius, augmentatius i despectius (p.87 del llibre 2n trimestre).</w:t>
      </w:r>
    </w:p>
    <w:p w:rsidR="00F02997" w:rsidRPr="00F02997" w:rsidRDefault="00F02997" w:rsidP="00F02997">
      <w:pPr>
        <w:pStyle w:val="NormalWeb"/>
        <w:numPr>
          <w:ilvl w:val="0"/>
          <w:numId w:val="1"/>
        </w:numPr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2"/>
          <w:szCs w:val="22"/>
          <w:lang w:val="ca-ES"/>
        </w:rPr>
      </w:pPr>
      <w:r w:rsidRPr="00F02997">
        <w:rPr>
          <w:rFonts w:ascii="Arial" w:hAnsi="Arial" w:cs="Arial"/>
          <w:color w:val="000000"/>
          <w:sz w:val="22"/>
          <w:szCs w:val="22"/>
          <w:lang w:val="ca-ES"/>
        </w:rPr>
        <w:t>Llegir lectura p.82, Llamps i trons i fer-ne</w:t>
      </w:r>
      <w:r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 w:rsidRPr="00F02997">
        <w:rPr>
          <w:rFonts w:ascii="Arial" w:hAnsi="Arial" w:cs="Arial"/>
          <w:color w:val="000000"/>
          <w:sz w:val="22"/>
          <w:szCs w:val="22"/>
          <w:lang w:val="ca-ES"/>
        </w:rPr>
        <w:t>la comprensió lectora de la p. 85, exercicis 2,3 i 7</w:t>
      </w:r>
      <w:r>
        <w:rPr>
          <w:rFonts w:ascii="Arial" w:hAnsi="Arial" w:cs="Arial"/>
          <w:color w:val="000000"/>
          <w:sz w:val="22"/>
          <w:szCs w:val="22"/>
          <w:lang w:val="ca-ES"/>
        </w:rPr>
        <w:t>.</w:t>
      </w:r>
      <w:bookmarkStart w:id="0" w:name="_GoBack"/>
      <w:bookmarkEnd w:id="0"/>
    </w:p>
    <w:p w:rsidR="00A036E7" w:rsidRPr="00F02997" w:rsidRDefault="00A036E7" w:rsidP="00F02997">
      <w:pPr>
        <w:spacing w:line="600" w:lineRule="auto"/>
      </w:pPr>
    </w:p>
    <w:sectPr w:rsidR="00A036E7" w:rsidRPr="00F02997" w:rsidSect="00F0299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4570"/>
    <w:multiLevelType w:val="multilevel"/>
    <w:tmpl w:val="2FB4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7"/>
    <w:rsid w:val="00A036E7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A6F"/>
  <w15:chartTrackingRefBased/>
  <w15:docId w15:val="{4D4D52D7-3080-4861-AD67-A494B8CF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angles cubero</dc:creator>
  <cp:keywords/>
  <dc:description/>
  <cp:lastModifiedBy>cristina angles cubero</cp:lastModifiedBy>
  <cp:revision>1</cp:revision>
  <dcterms:created xsi:type="dcterms:W3CDTF">2020-03-23T12:55:00Z</dcterms:created>
  <dcterms:modified xsi:type="dcterms:W3CDTF">2020-03-23T12:56:00Z</dcterms:modified>
</cp:coreProperties>
</file>