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EC" w:rsidRPr="00564248" w:rsidRDefault="00564248" w:rsidP="00564248">
      <w:pPr>
        <w:spacing w:line="240" w:lineRule="auto"/>
        <w:jc w:val="center"/>
        <w:rPr>
          <w:rFonts w:asciiTheme="majorHAnsi" w:hAnsiTheme="majorHAnsi"/>
          <w:b/>
          <w:sz w:val="44"/>
          <w:lang w:val="ca-ES"/>
        </w:rPr>
      </w:pPr>
      <w:r w:rsidRPr="00564248">
        <w:rPr>
          <w:rFonts w:asciiTheme="majorHAnsi" w:hAnsiTheme="majorHAnsi"/>
          <w:b/>
          <w:sz w:val="44"/>
          <w:lang w:val="ca-ES"/>
        </w:rPr>
        <w:t>Característiques de l’art cinètic</w:t>
      </w:r>
    </w:p>
    <w:p w:rsidR="00564248" w:rsidRPr="00564248" w:rsidRDefault="00564248" w:rsidP="00564248">
      <w:pPr>
        <w:pStyle w:val="Pargrafdellista"/>
        <w:numPr>
          <w:ilvl w:val="0"/>
          <w:numId w:val="1"/>
        </w:numPr>
        <w:spacing w:line="360" w:lineRule="auto"/>
        <w:jc w:val="both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>Art mòbil (no és estàtic per tant predomina el moviment).</w:t>
      </w:r>
    </w:p>
    <w:p w:rsidR="00564248" w:rsidRPr="00564248" w:rsidRDefault="00564248" w:rsidP="00564248">
      <w:pPr>
        <w:pStyle w:val="Pargrafdellista"/>
        <w:numPr>
          <w:ilvl w:val="0"/>
          <w:numId w:val="1"/>
        </w:numPr>
        <w:spacing w:line="360" w:lineRule="auto"/>
        <w:jc w:val="both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>Primer art que introdueix el moviment i la velocitat en l'espai artístic.</w:t>
      </w:r>
    </w:p>
    <w:p w:rsidR="00564248" w:rsidRPr="00564248" w:rsidRDefault="00564248" w:rsidP="00564248">
      <w:pPr>
        <w:pStyle w:val="Pargrafdellista"/>
        <w:numPr>
          <w:ilvl w:val="0"/>
          <w:numId w:val="1"/>
        </w:numPr>
        <w:spacing w:line="360" w:lineRule="auto"/>
        <w:jc w:val="both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 xml:space="preserve">Es continua treballant amb figures geomètriques però amb tècniques especifiques per crear il·lusions òptiques que creïn la sensació de moviment. </w:t>
      </w:r>
    </w:p>
    <w:p w:rsidR="00564248" w:rsidRPr="00564248" w:rsidRDefault="00564248" w:rsidP="00564248">
      <w:pPr>
        <w:pStyle w:val="Pargrafdellista"/>
        <w:numPr>
          <w:ilvl w:val="0"/>
          <w:numId w:val="1"/>
        </w:numPr>
        <w:spacing w:line="360" w:lineRule="auto"/>
        <w:jc w:val="both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>Incorporació de materials inèdits per a la creació artística: plàstics, circuits elèctrics, etc.</w:t>
      </w:r>
    </w:p>
    <w:p w:rsidR="00564248" w:rsidRDefault="00564248" w:rsidP="00564248">
      <w:pPr>
        <w:pStyle w:val="Pargrafdellista"/>
        <w:numPr>
          <w:ilvl w:val="0"/>
          <w:numId w:val="1"/>
        </w:numPr>
        <w:spacing w:line="360" w:lineRule="auto"/>
        <w:jc w:val="both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>Intenció d'inserir-se en la vida pública de la ciutat, formant part de l'urbanisme</w:t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u w:val="single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u w:val="single"/>
          <w:lang w:val="ca-ES"/>
        </w:rPr>
        <w:t xml:space="preserve">Autors que treballarem: </w:t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color w:val="000000"/>
          <w:sz w:val="28"/>
          <w:u w:val="single"/>
          <w:lang w:val="ca-ES"/>
        </w:rPr>
        <w:t>Alexander Calder</w:t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 xml:space="preserve">Escultor i pintor nord-americà </w:t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 xml:space="preserve">Va ser el primer en introduir el moviment físic en l’art. </w:t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 xml:space="preserve">Obres més importants: </w:t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u w:val="single"/>
          <w:lang w:val="ca-ES"/>
        </w:rPr>
        <w:sectPr w:rsidR="00564248" w:rsidRPr="00564248" w:rsidSect="00564248">
          <w:pgSz w:w="11906" w:h="16838"/>
          <w:pgMar w:top="851" w:right="1247" w:bottom="851" w:left="1247" w:header="709" w:footer="709" w:gutter="0"/>
          <w:cols w:space="708"/>
          <w:docGrid w:linePitch="360"/>
        </w:sectPr>
      </w:pP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</w:pPr>
      <w:r w:rsidRPr="00564248">
        <w:rPr>
          <w:rFonts w:asciiTheme="majorHAnsi" w:hAnsiTheme="majorHAnsi"/>
          <w:b/>
          <w:i/>
          <w:noProof/>
          <w:u w:val="single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2758EFAE" wp14:editId="19EFB99C">
            <wp:simplePos x="0" y="0"/>
            <wp:positionH relativeFrom="column">
              <wp:posOffset>2863215</wp:posOffset>
            </wp:positionH>
            <wp:positionV relativeFrom="paragraph">
              <wp:posOffset>259080</wp:posOffset>
            </wp:positionV>
            <wp:extent cx="26670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46" y="21290"/>
                <wp:lineTo x="21446" y="0"/>
                <wp:lineTo x="0" y="0"/>
              </wp:wrapPolygon>
            </wp:wrapTight>
            <wp:docPr id="2" name="Imatge 2" descr="Resultat d'imatges per a &quot;el circ de cal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per a &quot;el circ de cald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3" t="16715" r="11250" b="7332"/>
                    <a:stretch/>
                  </pic:blipFill>
                  <pic:spPr bwMode="auto">
                    <a:xfrm>
                      <a:off x="0" y="0"/>
                      <a:ext cx="26670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>Mòbils de Calder</w:t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>El circ de Calder</w:t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Fonts w:asciiTheme="majorHAnsi" w:hAnsiTheme="majorHAnsi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B04F85" wp14:editId="32E75D7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62200" cy="1793240"/>
            <wp:effectExtent l="0" t="0" r="0" b="0"/>
            <wp:wrapTight wrapText="bothSides">
              <wp:wrapPolygon edited="0">
                <wp:start x="0" y="0"/>
                <wp:lineTo x="0" y="21340"/>
                <wp:lineTo x="21426" y="21340"/>
                <wp:lineTo x="21426" y="0"/>
                <wp:lineTo x="0" y="0"/>
              </wp:wrapPolygon>
            </wp:wrapTight>
            <wp:docPr id="1" name="Imatge 1" descr="http://www.marmoron.com/lartdelseglexxalescola/html/L%27ARTdelsegleXXal%27ESCOLA/Artistes/Calder/Myxomatose,%2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moron.com/lartdelseglexxalescola/html/L%27ARTdelsegleXXal%27ESCOLA/Artistes/Calder/Myxomatose,%201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</w:p>
    <w:p w:rsidR="00564248" w:rsidRPr="00564248" w:rsidRDefault="00564248" w:rsidP="00564248">
      <w:pPr>
        <w:spacing w:line="240" w:lineRule="auto"/>
        <w:rPr>
          <w:rStyle w:val="Textennegreta"/>
          <w:rFonts w:asciiTheme="majorHAnsi" w:hAnsiTheme="majorHAnsi" w:cs="Courier New"/>
          <w:color w:val="000000"/>
          <w:sz w:val="28"/>
          <w:u w:val="single"/>
          <w:lang w:val="ca-ES"/>
        </w:rPr>
      </w:pPr>
      <w:proofErr w:type="spellStart"/>
      <w:r w:rsidRPr="00564248">
        <w:rPr>
          <w:rStyle w:val="Textennegreta"/>
          <w:rFonts w:asciiTheme="majorHAnsi" w:hAnsiTheme="majorHAnsi" w:cs="Courier New"/>
          <w:color w:val="000000"/>
          <w:sz w:val="28"/>
          <w:u w:val="single"/>
          <w:lang w:val="ca-ES"/>
        </w:rPr>
        <w:t>Bridget</w:t>
      </w:r>
      <w:proofErr w:type="spellEnd"/>
      <w:r w:rsidRPr="00564248">
        <w:rPr>
          <w:rStyle w:val="Textennegreta"/>
          <w:rFonts w:asciiTheme="majorHAnsi" w:hAnsiTheme="majorHAnsi" w:cs="Courier New"/>
          <w:color w:val="000000"/>
          <w:sz w:val="28"/>
          <w:u w:val="single"/>
          <w:lang w:val="ca-ES"/>
        </w:rPr>
        <w:t xml:space="preserve"> </w:t>
      </w:r>
      <w:proofErr w:type="spellStart"/>
      <w:r w:rsidRPr="00564248">
        <w:rPr>
          <w:rStyle w:val="Textennegreta"/>
          <w:rFonts w:asciiTheme="majorHAnsi" w:hAnsiTheme="majorHAnsi" w:cs="Courier New"/>
          <w:color w:val="000000"/>
          <w:sz w:val="28"/>
          <w:u w:val="single"/>
          <w:lang w:val="ca-ES"/>
        </w:rPr>
        <w:t>Riley</w:t>
      </w:r>
      <w:proofErr w:type="spellEnd"/>
      <w:r w:rsidRPr="00564248">
        <w:rPr>
          <w:rStyle w:val="Textennegreta"/>
          <w:rFonts w:asciiTheme="majorHAnsi" w:hAnsiTheme="majorHAnsi" w:cs="Courier New"/>
          <w:color w:val="000000"/>
          <w:sz w:val="28"/>
          <w:u w:val="single"/>
          <w:lang w:val="ca-ES"/>
        </w:rPr>
        <w:t xml:space="preserve">: </w:t>
      </w: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 xml:space="preserve">Pintora anglesa. </w:t>
      </w: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>Treballava l’art cinètic a través de la pintura.</w:t>
      </w: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 xml:space="preserve">Utilitzava tècniques per fer que els quadres representessin moviment només amb formes geomètriques. </w:t>
      </w: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color w:val="000000"/>
          <w:lang w:val="ca-ES"/>
        </w:rPr>
      </w:pPr>
      <w:r w:rsidRPr="00564248">
        <w:rPr>
          <w:rStyle w:val="Textennegreta"/>
          <w:rFonts w:asciiTheme="majorHAnsi" w:hAnsiTheme="majorHAnsi" w:cs="Courier New"/>
          <w:b w:val="0"/>
          <w:color w:val="000000"/>
          <w:lang w:val="ca-ES"/>
        </w:rPr>
        <w:t xml:space="preserve">Obres més importants: </w:t>
      </w:r>
    </w:p>
    <w:p w:rsidR="00564248" w:rsidRPr="00564248" w:rsidRDefault="00564248">
      <w:pPr>
        <w:spacing w:line="240" w:lineRule="auto"/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37417E9" wp14:editId="37C5F90C">
            <wp:simplePos x="0" y="0"/>
            <wp:positionH relativeFrom="column">
              <wp:posOffset>-1905</wp:posOffset>
            </wp:positionH>
            <wp:positionV relativeFrom="paragraph">
              <wp:posOffset>286385</wp:posOffset>
            </wp:positionV>
            <wp:extent cx="1781175" cy="1801495"/>
            <wp:effectExtent l="0" t="0" r="9525" b="8255"/>
            <wp:wrapTight wrapText="bothSides">
              <wp:wrapPolygon edited="0">
                <wp:start x="0" y="0"/>
                <wp:lineTo x="0" y="21471"/>
                <wp:lineTo x="21484" y="21471"/>
                <wp:lineTo x="21484" y="0"/>
                <wp:lineTo x="0" y="0"/>
              </wp:wrapPolygon>
            </wp:wrapTight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2" t="14569" r="21555" b="11001"/>
                    <a:stretch/>
                  </pic:blipFill>
                  <pic:spPr bwMode="auto">
                    <a:xfrm>
                      <a:off x="0" y="0"/>
                      <a:ext cx="178117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>Movement</w:t>
      </w:r>
      <w:proofErr w:type="spellEnd"/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 xml:space="preserve"> in </w:t>
      </w:r>
      <w:proofErr w:type="spellStart"/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>square</w:t>
      </w:r>
      <w:proofErr w:type="spellEnd"/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r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ab/>
      </w:r>
      <w:proofErr w:type="spellStart"/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>Blaze</w:t>
      </w:r>
      <w:proofErr w:type="spellEnd"/>
      <w:r w:rsidRPr="00564248">
        <w:rPr>
          <w:rStyle w:val="Textennegreta"/>
          <w:rFonts w:asciiTheme="majorHAnsi" w:hAnsiTheme="majorHAnsi" w:cs="Courier New"/>
          <w:b w:val="0"/>
          <w:i/>
          <w:color w:val="000000"/>
          <w:u w:val="single"/>
          <w:lang w:val="ca-ES"/>
        </w:rPr>
        <w:t xml:space="preserve"> 1 </w:t>
      </w:r>
      <w:bookmarkStart w:id="0" w:name="_GoBack"/>
      <w:bookmarkEnd w:id="0"/>
    </w:p>
    <w:p w:rsidR="00564248" w:rsidRDefault="00564248">
      <w:pPr>
        <w:spacing w:line="240" w:lineRule="auto"/>
        <w:rPr>
          <w:rStyle w:val="Textennegreta"/>
          <w:rFonts w:ascii="Courier New" w:hAnsi="Courier New" w:cs="Courier New"/>
          <w:b w:val="0"/>
          <w:color w:val="000000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7472FE8" wp14:editId="1105B817">
            <wp:simplePos x="0" y="0"/>
            <wp:positionH relativeFrom="column">
              <wp:posOffset>979805</wp:posOffset>
            </wp:positionH>
            <wp:positionV relativeFrom="paragraph">
              <wp:posOffset>9525</wp:posOffset>
            </wp:positionV>
            <wp:extent cx="18478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77" y="21401"/>
                <wp:lineTo x="21377" y="0"/>
                <wp:lineTo x="0" y="0"/>
              </wp:wrapPolygon>
            </wp:wrapTight>
            <wp:docPr id="3" name="Imatge 3" descr="Resultat d'imatges per a &quot;bridget riley blaze stud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per a &quot;bridget riley blaze stud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6" t="13812" r="12875" b="15889"/>
                    <a:stretch/>
                  </pic:blipFill>
                  <pic:spPr bwMode="auto">
                    <a:xfrm>
                      <a:off x="0" y="0"/>
                      <a:ext cx="18478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48" w:rsidRPr="00564248" w:rsidRDefault="00564248">
      <w:pPr>
        <w:spacing w:line="240" w:lineRule="auto"/>
        <w:rPr>
          <w:rStyle w:val="Textennegreta"/>
          <w:rFonts w:ascii="Courier New" w:hAnsi="Courier New" w:cs="Courier New"/>
          <w:b w:val="0"/>
          <w:color w:val="000000"/>
          <w:lang w:val="ca-ES"/>
        </w:rPr>
      </w:pPr>
      <w:r>
        <w:rPr>
          <w:rStyle w:val="Textennegreta"/>
          <w:rFonts w:ascii="Courier New" w:hAnsi="Courier New" w:cs="Courier New"/>
          <w:b w:val="0"/>
          <w:color w:val="000000"/>
          <w:lang w:val="ca-ES"/>
        </w:rPr>
        <w:t xml:space="preserve"> </w:t>
      </w:r>
    </w:p>
    <w:sectPr w:rsidR="00564248" w:rsidRPr="00564248" w:rsidSect="00564248">
      <w:type w:val="continuous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F0C"/>
    <w:multiLevelType w:val="hybridMultilevel"/>
    <w:tmpl w:val="6E60E718"/>
    <w:lvl w:ilvl="0" w:tplc="161A2F7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48"/>
    <w:rsid w:val="00564248"/>
    <w:rsid w:val="006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5">
    <w:name w:val="heading 5"/>
    <w:basedOn w:val="Normal"/>
    <w:link w:val="Ttol5Car"/>
    <w:uiPriority w:val="9"/>
    <w:qFormat/>
    <w:rsid w:val="00564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64248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564248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6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4248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uiPriority w:val="9"/>
    <w:rsid w:val="005642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5">
    <w:name w:val="heading 5"/>
    <w:basedOn w:val="Normal"/>
    <w:link w:val="Ttol5Car"/>
    <w:uiPriority w:val="9"/>
    <w:qFormat/>
    <w:rsid w:val="00564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64248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564248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6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4248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uiPriority w:val="9"/>
    <w:rsid w:val="005642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2020-03-09T11:44:00Z</dcterms:created>
  <dcterms:modified xsi:type="dcterms:W3CDTF">2020-03-09T12:34:00Z</dcterms:modified>
</cp:coreProperties>
</file>