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B1" w:rsidRDefault="00EA5BB1" w:rsidP="00237158">
      <w:pPr>
        <w:pStyle w:val="Senseespaiat"/>
      </w:pPr>
      <w:bookmarkStart w:id="0" w:name="_GoBack"/>
      <w:bookmarkEnd w:id="0"/>
    </w:p>
    <w:sdt>
      <w:sdtPr>
        <w:id w:val="-1643110132"/>
        <w:docPartObj>
          <w:docPartGallery w:val="Cover Pages"/>
          <w:docPartUnique/>
        </w:docPartObj>
      </w:sdtPr>
      <w:sdtEndPr/>
      <w:sdtContent>
        <w:p w:rsidR="00EA14F5" w:rsidRPr="004A2FD7" w:rsidRDefault="00E67D01">
          <w:r>
            <w:rPr>
              <w:noProof/>
              <w:lang w:eastAsia="ca-ES"/>
            </w:rPr>
            <mc:AlternateContent>
              <mc:Choice Requires="wps">
                <w:drawing>
                  <wp:anchor distT="0" distB="0" distL="114300" distR="114300" simplePos="0" relativeHeight="251659264" behindDoc="0" locked="0" layoutInCell="1" allowOverlap="1" wp14:anchorId="234F3C77" wp14:editId="31CF5DD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985" cy="10262870"/>
                    <wp:effectExtent l="0" t="0" r="571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985" cy="10262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caps/>
                                    <w:color w:val="FFFFFF" w:themeColor="background1"/>
                                    <w:sz w:val="72"/>
                                    <w:szCs w:val="72"/>
                                  </w:rPr>
                                  <w:alias w:val="Títol"/>
                                  <w:id w:val="-1070349389"/>
                                  <w:dataBinding w:prefixMappings="xmlns:ns0='http://schemas.openxmlformats.org/package/2006/metadata/core-properties' xmlns:ns1='http://purl.org/dc/elements/1.1/'" w:xpath="/ns0:coreProperties[1]/ns1:title[1]" w:storeItemID="{6C3C8BC8-F283-45AE-878A-BAB7291924A1}"/>
                                  <w:text/>
                                </w:sdtPr>
                                <w:sdtEndPr/>
                                <w:sdtContent>
                                  <w:p w:rsidR="007F1AB8" w:rsidRPr="00EA14F5" w:rsidRDefault="007F1AB8">
                                    <w:pPr>
                                      <w:pStyle w:val="Ttol"/>
                                      <w:pBdr>
                                        <w:bottom w:val="none" w:sz="0" w:space="0" w:color="auto"/>
                                      </w:pBdr>
                                      <w:jc w:val="right"/>
                                      <w:rPr>
                                        <w:rFonts w:ascii="Arial Narrow" w:hAnsi="Arial Narrow"/>
                                        <w:caps/>
                                        <w:color w:val="FFFFFF" w:themeColor="background1"/>
                                        <w:sz w:val="72"/>
                                        <w:szCs w:val="72"/>
                                      </w:rPr>
                                    </w:pPr>
                                    <w:r>
                                      <w:rPr>
                                        <w:rFonts w:ascii="Arial Narrow" w:hAnsi="Arial Narrow"/>
                                        <w:caps/>
                                        <w:color w:val="FFFFFF" w:themeColor="background1"/>
                                        <w:sz w:val="72"/>
                                        <w:szCs w:val="72"/>
                                      </w:rPr>
                                      <w:t>ESCOLA SPLAI                                                                                                      PROJECTE LINGÜÍSTIC</w:t>
                                    </w:r>
                                  </w:p>
                                </w:sdtContent>
                              </w:sdt>
                              <w:p w:rsidR="007F1AB8" w:rsidRDefault="007F1AB8">
                                <w:pPr>
                                  <w:spacing w:before="240"/>
                                  <w:ind w:left="720"/>
                                  <w:jc w:val="right"/>
                                  <w:rPr>
                                    <w:color w:val="FFFFFF" w:themeColor="background1"/>
                                  </w:rPr>
                                </w:pPr>
                              </w:p>
                              <w:sdt>
                                <w:sdtPr>
                                  <w:rPr>
                                    <w:rFonts w:ascii="Arial Narrow" w:hAnsi="Arial Narrow"/>
                                    <w:color w:val="FFFFFF" w:themeColor="background1"/>
                                    <w:sz w:val="56"/>
                                    <w:szCs w:val="56"/>
                                  </w:rPr>
                                  <w:alias w:val="Extracte"/>
                                  <w:id w:val="307982498"/>
                                  <w:dataBinding w:prefixMappings="xmlns:ns0='http://schemas.microsoft.com/office/2006/coverPageProps'" w:xpath="/ns0:CoverPageProperties[1]/ns0:Abstract[1]" w:storeItemID="{55AF091B-3C7A-41E3-B477-F2FDAA23CFDA}"/>
                                  <w:text/>
                                </w:sdtPr>
                                <w:sdtEndPr/>
                                <w:sdtContent>
                                  <w:p w:rsidR="007F1AB8" w:rsidRDefault="007F1AB8">
                                    <w:pPr>
                                      <w:spacing w:before="240"/>
                                      <w:ind w:left="1008"/>
                                      <w:jc w:val="right"/>
                                      <w:rPr>
                                        <w:rFonts w:ascii="Arial Narrow" w:hAnsi="Arial Narrow"/>
                                        <w:color w:val="FFFFFF" w:themeColor="background1"/>
                                        <w:sz w:val="56"/>
                                        <w:szCs w:val="56"/>
                                      </w:rPr>
                                    </w:pPr>
                                    <w:r w:rsidRPr="00EA14F5">
                                      <w:rPr>
                                        <w:rFonts w:ascii="Arial Narrow" w:hAnsi="Arial Narrow"/>
                                        <w:color w:val="FFFFFF" w:themeColor="background1"/>
                                        <w:sz w:val="56"/>
                                        <w:szCs w:val="56"/>
                                      </w:rPr>
                                      <w:t>ESCOLA SPLAI</w:t>
                                    </w:r>
                                  </w:p>
                                </w:sdtContent>
                              </w:sdt>
                              <w:p w:rsidR="009A641D" w:rsidRPr="00EA14F5" w:rsidRDefault="009A641D">
                                <w:pPr>
                                  <w:spacing w:before="240"/>
                                  <w:ind w:left="1008"/>
                                  <w:jc w:val="right"/>
                                  <w:rPr>
                                    <w:color w:val="FFFFFF" w:themeColor="background1"/>
                                    <w:sz w:val="56"/>
                                    <w:szCs w:val="56"/>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10.55pt;height:808.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" fillcolor="#4f81bd [3204]" stroked="f" strokeweight="2pt">
                    <v:path arrowok="t"/>
                    <v:textbox inset="21.6pt,1in,21.6pt">
                      <w:txbxContent>
                        <w:sdt>
                          <w:sdtPr>
                            <w:rPr>
                              <w:rFonts w:ascii="Arial Narrow" w:hAnsi="Arial Narrow"/>
                              <w:caps/>
                              <w:color w:val="FFFFFF" w:themeColor="background1"/>
                              <w:sz w:val="72"/>
                              <w:szCs w:val="72"/>
                            </w:rPr>
                            <w:alias w:val="Títol"/>
                            <w:id w:val="-1070349389"/>
                            <w:dataBinding w:prefixMappings="xmlns:ns0='http://schemas.openxmlformats.org/package/2006/metadata/core-properties' xmlns:ns1='http://purl.org/dc/elements/1.1/'" w:xpath="/ns0:coreProperties[1]/ns1:title[1]" w:storeItemID="{6C3C8BC8-F283-45AE-878A-BAB7291924A1}"/>
                            <w:text/>
                          </w:sdtPr>
                          <w:sdtEndPr/>
                          <w:sdtContent>
                            <w:p w:rsidR="007F1AB8" w:rsidRPr="00EA14F5" w:rsidRDefault="007F1AB8">
                              <w:pPr>
                                <w:pStyle w:val="Ttol"/>
                                <w:pBdr>
                                  <w:bottom w:val="none" w:sz="0" w:space="0" w:color="auto"/>
                                </w:pBdr>
                                <w:jc w:val="right"/>
                                <w:rPr>
                                  <w:rFonts w:ascii="Arial Narrow" w:hAnsi="Arial Narrow"/>
                                  <w:caps/>
                                  <w:color w:val="FFFFFF" w:themeColor="background1"/>
                                  <w:sz w:val="72"/>
                                  <w:szCs w:val="72"/>
                                </w:rPr>
                              </w:pPr>
                              <w:r>
                                <w:rPr>
                                  <w:rFonts w:ascii="Arial Narrow" w:hAnsi="Arial Narrow"/>
                                  <w:caps/>
                                  <w:color w:val="FFFFFF" w:themeColor="background1"/>
                                  <w:sz w:val="72"/>
                                  <w:szCs w:val="72"/>
                                </w:rPr>
                                <w:t>ESCOLA SPLAI                                                                                                      PROJECTE LINGÜÍSTIC</w:t>
                              </w:r>
                            </w:p>
                          </w:sdtContent>
                        </w:sdt>
                        <w:p w:rsidR="007F1AB8" w:rsidRDefault="007F1AB8">
                          <w:pPr>
                            <w:spacing w:before="240"/>
                            <w:ind w:left="720"/>
                            <w:jc w:val="right"/>
                            <w:rPr>
                              <w:color w:val="FFFFFF" w:themeColor="background1"/>
                            </w:rPr>
                          </w:pPr>
                        </w:p>
                        <w:sdt>
                          <w:sdtPr>
                            <w:rPr>
                              <w:rFonts w:ascii="Arial Narrow" w:hAnsi="Arial Narrow"/>
                              <w:color w:val="FFFFFF" w:themeColor="background1"/>
                              <w:sz w:val="56"/>
                              <w:szCs w:val="56"/>
                            </w:rPr>
                            <w:alias w:val="Extracte"/>
                            <w:id w:val="307982498"/>
                            <w:dataBinding w:prefixMappings="xmlns:ns0='http://schemas.microsoft.com/office/2006/coverPageProps'" w:xpath="/ns0:CoverPageProperties[1]/ns0:Abstract[1]" w:storeItemID="{55AF091B-3C7A-41E3-B477-F2FDAA23CFDA}"/>
                            <w:text/>
                          </w:sdtPr>
                          <w:sdtEndPr/>
                          <w:sdtContent>
                            <w:p w:rsidR="007F1AB8" w:rsidRDefault="007F1AB8">
                              <w:pPr>
                                <w:spacing w:before="240"/>
                                <w:ind w:left="1008"/>
                                <w:jc w:val="right"/>
                                <w:rPr>
                                  <w:rFonts w:ascii="Arial Narrow" w:hAnsi="Arial Narrow"/>
                                  <w:color w:val="FFFFFF" w:themeColor="background1"/>
                                  <w:sz w:val="56"/>
                                  <w:szCs w:val="56"/>
                                </w:rPr>
                              </w:pPr>
                              <w:r w:rsidRPr="00EA14F5">
                                <w:rPr>
                                  <w:rFonts w:ascii="Arial Narrow" w:hAnsi="Arial Narrow"/>
                                  <w:color w:val="FFFFFF" w:themeColor="background1"/>
                                  <w:sz w:val="56"/>
                                  <w:szCs w:val="56"/>
                                </w:rPr>
                                <w:t>ESCOLA SPLAI</w:t>
                              </w:r>
                            </w:p>
                          </w:sdtContent>
                        </w:sdt>
                        <w:p w:rsidR="009A641D" w:rsidRPr="00EA14F5" w:rsidRDefault="009A641D">
                          <w:pPr>
                            <w:spacing w:before="240"/>
                            <w:ind w:left="1008"/>
                            <w:jc w:val="right"/>
                            <w:rPr>
                              <w:color w:val="FFFFFF" w:themeColor="background1"/>
                              <w:sz w:val="56"/>
                              <w:szCs w:val="56"/>
                            </w:rPr>
                          </w:pPr>
                        </w:p>
                      </w:txbxContent>
                    </v:textbox>
                    <w10:wrap anchorx="page" anchory="page"/>
                  </v:rect>
                </w:pict>
              </mc:Fallback>
            </mc:AlternateContent>
          </w:r>
          <w:r>
            <w:rPr>
              <w:noProof/>
              <w:lang w:eastAsia="ca-ES"/>
            </w:rPr>
            <mc:AlternateContent>
              <mc:Choice Requires="wps">
                <w:drawing>
                  <wp:anchor distT="0" distB="0" distL="114300" distR="114300" simplePos="0" relativeHeight="251660288" behindDoc="0" locked="0" layoutInCell="1" allowOverlap="1" wp14:anchorId="7B5025A5" wp14:editId="4CC126A6">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28800" cy="10262870"/>
                    <wp:effectExtent l="0" t="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2628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1AB8" w:rsidRDefault="007F1AB8">
                                <w:pPr>
                                  <w:pStyle w:val="Subttol"/>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2in;height:808.1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" fillcolor="#1f497d [3215]" stroked="f" strokeweight="2pt">
                    <v:path arrowok="t"/>
                    <v:textbox inset="14.4pt,,14.4pt">
                      <w:txbxContent>
                        <w:p w:rsidR="007F1AB8" w:rsidRDefault="007F1AB8">
                          <w:pPr>
                            <w:pStyle w:val="Subttol"/>
                            <w:rPr>
                              <w:color w:val="FFFFFF" w:themeColor="background1"/>
                            </w:rPr>
                          </w:pPr>
                        </w:p>
                      </w:txbxContent>
                    </v:textbox>
                    <w10:wrap anchorx="page" anchory="page"/>
                  </v:rect>
                </w:pict>
              </mc:Fallback>
            </mc:AlternateContent>
          </w:r>
        </w:p>
        <w:p w:rsidR="00EA14F5" w:rsidRPr="004A2FD7" w:rsidRDefault="00EA14F5"/>
        <w:p w:rsidR="00B61961" w:rsidRPr="00237158" w:rsidRDefault="00EA14F5" w:rsidP="00237158">
          <w:r w:rsidRPr="004A2FD7">
            <w:br w:type="page"/>
          </w:r>
          <w:r w:rsidR="00B61961" w:rsidRPr="004A2FD7">
            <w:rPr>
              <w:rFonts w:ascii="Arial Narrow" w:hAnsi="Arial Narrow"/>
              <w:b/>
              <w:sz w:val="36"/>
              <w:szCs w:val="36"/>
            </w:rPr>
            <w:lastRenderedPageBreak/>
            <w:t>INDEX</w:t>
          </w:r>
        </w:p>
        <w:tbl>
          <w:tblPr>
            <w:tblStyle w:val="Taulaambq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731"/>
          </w:tblGrid>
          <w:tr w:rsidR="00B61961" w:rsidRPr="004A2FD7" w:rsidTr="009A641D">
            <w:tc>
              <w:tcPr>
                <w:tcW w:w="7054" w:type="dxa"/>
              </w:tcPr>
              <w:p w:rsidR="00B61961" w:rsidRPr="00135507" w:rsidRDefault="00B61961" w:rsidP="009A55BD">
                <w:pPr>
                  <w:pStyle w:val="Pargrafdellista"/>
                  <w:ind w:left="0"/>
                  <w:rPr>
                    <w:rFonts w:ascii="Arial Narrow" w:hAnsi="Arial Narrow"/>
                    <w:sz w:val="32"/>
                    <w:szCs w:val="32"/>
                  </w:rPr>
                </w:pPr>
                <w:r w:rsidRPr="00135507">
                  <w:rPr>
                    <w:rFonts w:ascii="Arial Narrow" w:hAnsi="Arial Narrow"/>
                    <w:sz w:val="32"/>
                    <w:szCs w:val="32"/>
                  </w:rPr>
                  <w:t>INTRODUCCIÓ</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2</w:t>
                </w:r>
              </w:p>
            </w:tc>
          </w:tr>
          <w:tr w:rsidR="00237158" w:rsidRPr="004A2FD7" w:rsidTr="009A641D">
            <w:tc>
              <w:tcPr>
                <w:tcW w:w="7054" w:type="dxa"/>
              </w:tcPr>
              <w:p w:rsidR="00237158" w:rsidRPr="00135507" w:rsidRDefault="00237158" w:rsidP="009A55BD">
                <w:pPr>
                  <w:pStyle w:val="Pargrafdellista"/>
                  <w:ind w:left="0"/>
                  <w:rPr>
                    <w:rFonts w:ascii="Arial Narrow" w:hAnsi="Arial Narrow"/>
                    <w:sz w:val="32"/>
                    <w:szCs w:val="32"/>
                  </w:rPr>
                </w:pPr>
                <w:r w:rsidRPr="00135507">
                  <w:rPr>
                    <w:rFonts w:ascii="Arial Narrow" w:hAnsi="Arial Narrow"/>
                    <w:sz w:val="32"/>
                    <w:szCs w:val="32"/>
                  </w:rPr>
                  <w:t>MARC LEGAL</w:t>
                </w:r>
              </w:p>
            </w:tc>
            <w:tc>
              <w:tcPr>
                <w:tcW w:w="1731" w:type="dxa"/>
              </w:tcPr>
              <w:p w:rsidR="00237158" w:rsidRPr="00135507" w:rsidRDefault="00135507" w:rsidP="00237158">
                <w:pPr>
                  <w:jc w:val="center"/>
                  <w:rPr>
                    <w:rFonts w:ascii="Arial Narrow" w:hAnsi="Arial Narrow"/>
                    <w:sz w:val="32"/>
                    <w:szCs w:val="32"/>
                  </w:rPr>
                </w:pPr>
                <w:r w:rsidRPr="00135507">
                  <w:rPr>
                    <w:rFonts w:ascii="Arial Narrow" w:hAnsi="Arial Narrow"/>
                    <w:sz w:val="32"/>
                    <w:szCs w:val="32"/>
                  </w:rPr>
                  <w:t>3</w:t>
                </w:r>
              </w:p>
            </w:tc>
          </w:tr>
          <w:tr w:rsidR="00237158" w:rsidRPr="004A2FD7" w:rsidTr="009A641D">
            <w:tc>
              <w:tcPr>
                <w:tcW w:w="7054" w:type="dxa"/>
              </w:tcPr>
              <w:p w:rsidR="00237158" w:rsidRPr="00135507" w:rsidRDefault="00237158" w:rsidP="009A55BD">
                <w:pPr>
                  <w:pStyle w:val="Pargrafdellista"/>
                  <w:ind w:left="0"/>
                  <w:rPr>
                    <w:rFonts w:ascii="Arial Narrow" w:hAnsi="Arial Narrow"/>
                    <w:sz w:val="32"/>
                    <w:szCs w:val="32"/>
                  </w:rPr>
                </w:pPr>
                <w:r w:rsidRPr="00135507">
                  <w:rPr>
                    <w:rFonts w:ascii="Arial Narrow" w:hAnsi="Arial Narrow"/>
                    <w:sz w:val="32"/>
                    <w:szCs w:val="32"/>
                  </w:rPr>
                  <w:t>1.OBJECTIUS GENERALS</w:t>
                </w:r>
              </w:p>
            </w:tc>
            <w:tc>
              <w:tcPr>
                <w:tcW w:w="1731" w:type="dxa"/>
              </w:tcPr>
              <w:p w:rsidR="00237158" w:rsidRPr="00135507" w:rsidRDefault="00135507" w:rsidP="00237158">
                <w:pPr>
                  <w:jc w:val="center"/>
                  <w:rPr>
                    <w:rFonts w:ascii="Arial Narrow" w:hAnsi="Arial Narrow"/>
                    <w:sz w:val="32"/>
                    <w:szCs w:val="32"/>
                  </w:rPr>
                </w:pPr>
                <w:r w:rsidRPr="00135507">
                  <w:rPr>
                    <w:rFonts w:ascii="Arial Narrow" w:hAnsi="Arial Narrow"/>
                    <w:sz w:val="32"/>
                    <w:szCs w:val="32"/>
                  </w:rPr>
                  <w:t>4</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2.</w:t>
                </w:r>
                <w:r w:rsidR="000771A6" w:rsidRPr="00135507">
                  <w:rPr>
                    <w:rFonts w:ascii="Arial Narrow" w:hAnsi="Arial Narrow"/>
                    <w:sz w:val="32"/>
                    <w:szCs w:val="32"/>
                  </w:rPr>
                  <w:t>ANÀLISI DEL CONTEXT</w:t>
                </w:r>
              </w:p>
              <w:p w:rsidR="00237158" w:rsidRPr="00135507" w:rsidRDefault="00237158" w:rsidP="00237158">
                <w:pPr>
                  <w:pStyle w:val="Pargrafdellista"/>
                  <w:numPr>
                    <w:ilvl w:val="1"/>
                    <w:numId w:val="5"/>
                  </w:numPr>
                  <w:rPr>
                    <w:rFonts w:ascii="Arial Narrow" w:hAnsi="Arial Narrow"/>
                    <w:sz w:val="32"/>
                    <w:szCs w:val="32"/>
                  </w:rPr>
                </w:pPr>
                <w:r w:rsidRPr="00135507">
                  <w:rPr>
                    <w:rFonts w:ascii="Arial Narrow" w:hAnsi="Arial Narrow"/>
                    <w:sz w:val="32"/>
                    <w:szCs w:val="32"/>
                  </w:rPr>
                  <w:t>Descripció de l’entorn</w:t>
                </w:r>
              </w:p>
              <w:p w:rsidR="00237158" w:rsidRPr="00135507" w:rsidRDefault="00237158" w:rsidP="00237158">
                <w:pPr>
                  <w:pStyle w:val="Pargrafdellista"/>
                  <w:numPr>
                    <w:ilvl w:val="1"/>
                    <w:numId w:val="5"/>
                  </w:numPr>
                  <w:rPr>
                    <w:rFonts w:ascii="Arial Narrow" w:hAnsi="Arial Narrow"/>
                    <w:sz w:val="32"/>
                    <w:szCs w:val="32"/>
                  </w:rPr>
                </w:pPr>
                <w:r w:rsidRPr="00135507">
                  <w:rPr>
                    <w:rFonts w:ascii="Arial Narrow" w:hAnsi="Arial Narrow"/>
                    <w:sz w:val="32"/>
                    <w:szCs w:val="32"/>
                  </w:rPr>
                  <w:t>Dades sociolingüístiques</w:t>
                </w:r>
              </w:p>
              <w:p w:rsidR="00237158" w:rsidRPr="00135507" w:rsidRDefault="00237158" w:rsidP="00237158">
                <w:pPr>
                  <w:pStyle w:val="Pargrafdellista"/>
                  <w:numPr>
                    <w:ilvl w:val="1"/>
                    <w:numId w:val="5"/>
                  </w:numPr>
                  <w:rPr>
                    <w:rFonts w:ascii="Arial Narrow" w:hAnsi="Arial Narrow"/>
                    <w:sz w:val="32"/>
                    <w:szCs w:val="32"/>
                  </w:rPr>
                </w:pPr>
                <w:r w:rsidRPr="00135507">
                  <w:rPr>
                    <w:rFonts w:ascii="Arial Narrow" w:hAnsi="Arial Narrow"/>
                    <w:sz w:val="32"/>
                    <w:szCs w:val="32"/>
                  </w:rPr>
                  <w:t>Resultats acadèmics</w:t>
                </w:r>
              </w:p>
              <w:p w:rsidR="000771A6" w:rsidRPr="00135507" w:rsidRDefault="00237158" w:rsidP="009A55BD">
                <w:pPr>
                  <w:pStyle w:val="Pargrafdellista"/>
                  <w:ind w:left="0"/>
                  <w:rPr>
                    <w:rFonts w:ascii="Arial Narrow" w:hAnsi="Arial Narrow"/>
                    <w:sz w:val="32"/>
                    <w:szCs w:val="32"/>
                  </w:rPr>
                </w:pPr>
                <w:r w:rsidRPr="00135507">
                  <w:rPr>
                    <w:rFonts w:ascii="Arial Narrow" w:hAnsi="Arial Narrow"/>
                    <w:sz w:val="32"/>
                    <w:szCs w:val="32"/>
                  </w:rPr>
                  <w:t xml:space="preserve"> </w:t>
                </w: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4</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3.</w:t>
                </w:r>
                <w:r w:rsidR="000771A6" w:rsidRPr="00135507">
                  <w:rPr>
                    <w:rFonts w:ascii="Arial Narrow" w:hAnsi="Arial Narrow"/>
                    <w:sz w:val="32"/>
                    <w:szCs w:val="32"/>
                  </w:rPr>
                  <w:t>OFERTA DE LLENGÜES ESTRANGERES</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13</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4.</w:t>
                </w:r>
                <w:r w:rsidR="000771A6" w:rsidRPr="00135507">
                  <w:rPr>
                    <w:rFonts w:ascii="Arial Narrow" w:hAnsi="Arial Narrow"/>
                    <w:sz w:val="32"/>
                    <w:szCs w:val="32"/>
                  </w:rPr>
                  <w:t>OBJECTIUS EN RELACIÓ AMB L’APRENENTATGE I L’ÚS DE LES LLENGÜES</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13</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5.</w:t>
                </w:r>
                <w:r w:rsidR="000771A6" w:rsidRPr="00135507">
                  <w:rPr>
                    <w:rFonts w:ascii="Arial Narrow" w:hAnsi="Arial Narrow"/>
                    <w:sz w:val="32"/>
                    <w:szCs w:val="32"/>
                  </w:rPr>
                  <w:t>CRITERIS METODOLÒGICS I ORGANITZATIUS EN RELACIÓ A L’APRENENTATGE DE LES LLENGÜES</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15</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6.</w:t>
                </w:r>
                <w:r w:rsidR="000771A6" w:rsidRPr="00135507">
                  <w:rPr>
                    <w:rFonts w:ascii="Arial Narrow" w:hAnsi="Arial Narrow"/>
                    <w:sz w:val="32"/>
                    <w:szCs w:val="32"/>
                  </w:rPr>
                  <w:t>RECURSOS I ACCIONS COMPLEMENTARIS</w:t>
                </w:r>
              </w:p>
              <w:p w:rsidR="000771A6" w:rsidRPr="00135507" w:rsidRDefault="00237158" w:rsidP="00237158">
                <w:pPr>
                  <w:pStyle w:val="Pargrafdellista"/>
                  <w:numPr>
                    <w:ilvl w:val="1"/>
                    <w:numId w:val="5"/>
                  </w:numPr>
                  <w:rPr>
                    <w:rFonts w:ascii="Arial Narrow" w:hAnsi="Arial Narrow"/>
                    <w:sz w:val="32"/>
                    <w:szCs w:val="32"/>
                  </w:rPr>
                </w:pPr>
                <w:r w:rsidRPr="00135507">
                  <w:rPr>
                    <w:rFonts w:ascii="Arial Narrow" w:hAnsi="Arial Narrow"/>
                    <w:sz w:val="32"/>
                    <w:szCs w:val="32"/>
                  </w:rPr>
                  <w:t>Materials curriculars</w:t>
                </w:r>
              </w:p>
              <w:p w:rsidR="000771A6" w:rsidRPr="00135507" w:rsidRDefault="000771A6" w:rsidP="00237158">
                <w:pPr>
                  <w:pStyle w:val="Pargrafdellista"/>
                  <w:numPr>
                    <w:ilvl w:val="1"/>
                    <w:numId w:val="5"/>
                  </w:numPr>
                  <w:rPr>
                    <w:rFonts w:ascii="Arial Narrow" w:hAnsi="Arial Narrow"/>
                    <w:sz w:val="32"/>
                    <w:szCs w:val="32"/>
                  </w:rPr>
                </w:pPr>
                <w:r w:rsidRPr="00135507">
                  <w:rPr>
                    <w:rFonts w:ascii="Arial Narrow" w:hAnsi="Arial Narrow"/>
                    <w:sz w:val="32"/>
                    <w:szCs w:val="32"/>
                  </w:rPr>
                  <w:t>Els recursos complementaris</w:t>
                </w:r>
              </w:p>
              <w:p w:rsidR="000771A6" w:rsidRPr="00135507" w:rsidRDefault="000771A6" w:rsidP="00237158">
                <w:pPr>
                  <w:pStyle w:val="Pargrafdellista"/>
                  <w:numPr>
                    <w:ilvl w:val="1"/>
                    <w:numId w:val="5"/>
                  </w:numPr>
                  <w:rPr>
                    <w:rFonts w:ascii="Arial Narrow" w:hAnsi="Arial Narrow"/>
                    <w:sz w:val="32"/>
                    <w:szCs w:val="32"/>
                  </w:rPr>
                </w:pPr>
                <w:r w:rsidRPr="00135507">
                  <w:rPr>
                    <w:rFonts w:ascii="Arial Narrow" w:hAnsi="Arial Narrow"/>
                    <w:sz w:val="32"/>
                    <w:szCs w:val="32"/>
                  </w:rPr>
                  <w:t>Les accions complementàries</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24</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7.</w:t>
                </w:r>
                <w:r w:rsidR="000771A6" w:rsidRPr="00135507">
                  <w:rPr>
                    <w:rFonts w:ascii="Arial Narrow" w:hAnsi="Arial Narrow"/>
                    <w:sz w:val="32"/>
                    <w:szCs w:val="32"/>
                  </w:rPr>
                  <w:t>LA COMUNICACIÓ INTERNA I LA RELACIÓ AMB L’ENTORN</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26</w:t>
                </w:r>
              </w:p>
            </w:tc>
          </w:tr>
          <w:tr w:rsidR="00B61961" w:rsidRPr="004A2FD7" w:rsidTr="009A641D">
            <w:tc>
              <w:tcPr>
                <w:tcW w:w="7054" w:type="dxa"/>
              </w:tcPr>
              <w:p w:rsidR="00B61961"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8.</w:t>
                </w:r>
                <w:r w:rsidR="000771A6" w:rsidRPr="00135507">
                  <w:rPr>
                    <w:rFonts w:ascii="Arial Narrow" w:hAnsi="Arial Narrow"/>
                    <w:sz w:val="32"/>
                    <w:szCs w:val="32"/>
                  </w:rPr>
                  <w:t>LA FORMACIÓ I L’ACREDITACIÓ LINGÜÍSTICA DEL PROFESSORAT</w:t>
                </w:r>
              </w:p>
              <w:p w:rsidR="000771A6" w:rsidRPr="00135507" w:rsidRDefault="000771A6" w:rsidP="009A55BD">
                <w:pPr>
                  <w:pStyle w:val="Pargrafdellista"/>
                  <w:ind w:left="0"/>
                  <w:rPr>
                    <w:rFonts w:ascii="Arial Narrow" w:hAnsi="Arial Narrow"/>
                    <w:sz w:val="32"/>
                    <w:szCs w:val="32"/>
                  </w:rPr>
                </w:pPr>
              </w:p>
            </w:tc>
            <w:tc>
              <w:tcPr>
                <w:tcW w:w="1731" w:type="dxa"/>
              </w:tcPr>
              <w:p w:rsidR="00B61961" w:rsidRPr="00135507" w:rsidRDefault="00135507" w:rsidP="00237158">
                <w:pPr>
                  <w:jc w:val="center"/>
                  <w:rPr>
                    <w:rFonts w:ascii="Arial Narrow" w:hAnsi="Arial Narrow"/>
                    <w:sz w:val="32"/>
                    <w:szCs w:val="32"/>
                  </w:rPr>
                </w:pPr>
                <w:r w:rsidRPr="00135507">
                  <w:rPr>
                    <w:rFonts w:ascii="Arial Narrow" w:hAnsi="Arial Narrow"/>
                    <w:sz w:val="32"/>
                    <w:szCs w:val="32"/>
                  </w:rPr>
                  <w:t>27</w:t>
                </w:r>
              </w:p>
            </w:tc>
          </w:tr>
          <w:tr w:rsidR="00237158" w:rsidRPr="004A2FD7" w:rsidTr="009A641D">
            <w:tc>
              <w:tcPr>
                <w:tcW w:w="7054" w:type="dxa"/>
              </w:tcPr>
              <w:p w:rsidR="00237158" w:rsidRPr="00135507" w:rsidRDefault="00237158" w:rsidP="009A55BD">
                <w:pPr>
                  <w:pStyle w:val="Pargrafdellista"/>
                  <w:numPr>
                    <w:ilvl w:val="0"/>
                    <w:numId w:val="5"/>
                  </w:numPr>
                  <w:ind w:left="0"/>
                  <w:rPr>
                    <w:rFonts w:ascii="Arial Narrow" w:hAnsi="Arial Narrow"/>
                    <w:sz w:val="32"/>
                    <w:szCs w:val="32"/>
                  </w:rPr>
                </w:pPr>
                <w:r w:rsidRPr="00135507">
                  <w:rPr>
                    <w:rFonts w:ascii="Arial Narrow" w:hAnsi="Arial Narrow"/>
                    <w:sz w:val="32"/>
                    <w:szCs w:val="32"/>
                  </w:rPr>
                  <w:t>DILIGÈNCIA</w:t>
                </w:r>
              </w:p>
            </w:tc>
            <w:tc>
              <w:tcPr>
                <w:tcW w:w="1731" w:type="dxa"/>
              </w:tcPr>
              <w:p w:rsidR="00237158" w:rsidRPr="00135507" w:rsidRDefault="00135507" w:rsidP="00237158">
                <w:pPr>
                  <w:jc w:val="center"/>
                  <w:rPr>
                    <w:rFonts w:ascii="Arial Narrow" w:hAnsi="Arial Narrow"/>
                    <w:sz w:val="32"/>
                    <w:szCs w:val="32"/>
                  </w:rPr>
                </w:pPr>
                <w:r w:rsidRPr="00135507">
                  <w:rPr>
                    <w:rFonts w:ascii="Arial Narrow" w:hAnsi="Arial Narrow"/>
                    <w:sz w:val="32"/>
                    <w:szCs w:val="32"/>
                  </w:rPr>
                  <w:t>28</w:t>
                </w:r>
              </w:p>
            </w:tc>
          </w:tr>
        </w:tbl>
        <w:p w:rsidR="00DE26B3" w:rsidRDefault="00DE26B3" w:rsidP="009A55BD"/>
        <w:p w:rsidR="00DE26B3" w:rsidRDefault="00DE26B3" w:rsidP="009A55BD"/>
        <w:p w:rsidR="00DE26B3" w:rsidRDefault="00DE26B3" w:rsidP="009A55BD"/>
        <w:p w:rsidR="00135507" w:rsidRDefault="00B7347A" w:rsidP="00ED709B"/>
      </w:sdtContent>
    </w:sdt>
    <w:p w:rsidR="00EA14F5" w:rsidRPr="007720E8" w:rsidRDefault="00EA14F5" w:rsidP="00ED709B">
      <w:r w:rsidRPr="004A2FD7">
        <w:rPr>
          <w:rFonts w:ascii="Arial Narrow" w:hAnsi="Arial Narrow"/>
          <w:b/>
          <w:sz w:val="36"/>
          <w:szCs w:val="36"/>
        </w:rPr>
        <w:lastRenderedPageBreak/>
        <w:t xml:space="preserve">INTRODUCCIÓ </w:t>
      </w:r>
    </w:p>
    <w:p w:rsidR="00B61961" w:rsidRDefault="00EA14F5" w:rsidP="007D04B9">
      <w:pPr>
        <w:spacing w:line="360" w:lineRule="auto"/>
        <w:jc w:val="both"/>
        <w:rPr>
          <w:rFonts w:ascii="Arial Narrow" w:hAnsi="Arial Narrow"/>
          <w:sz w:val="24"/>
          <w:szCs w:val="24"/>
        </w:rPr>
      </w:pPr>
      <w:r w:rsidRPr="004A2FD7">
        <w:rPr>
          <w:rFonts w:ascii="Arial Narrow" w:hAnsi="Arial Narrow"/>
          <w:sz w:val="24"/>
          <w:szCs w:val="24"/>
        </w:rPr>
        <w:t>El Projecte Lingüístic de Centre (PLC)</w:t>
      </w:r>
      <w:r w:rsidR="003D283C" w:rsidRPr="004A2FD7">
        <w:rPr>
          <w:rFonts w:ascii="Arial Narrow" w:hAnsi="Arial Narrow"/>
          <w:sz w:val="24"/>
          <w:szCs w:val="24"/>
        </w:rPr>
        <w:t xml:space="preserve"> </w:t>
      </w:r>
      <w:r w:rsidR="00CD71F2">
        <w:rPr>
          <w:rFonts w:ascii="Arial Narrow" w:hAnsi="Arial Narrow"/>
          <w:sz w:val="24"/>
          <w:szCs w:val="24"/>
        </w:rPr>
        <w:t>s’entén com un procés de reflexió del tractament de les llengües que duem a terme al centre</w:t>
      </w:r>
      <w:r w:rsidRPr="004A2FD7">
        <w:rPr>
          <w:rFonts w:ascii="Arial Narrow" w:hAnsi="Arial Narrow"/>
          <w:sz w:val="24"/>
          <w:szCs w:val="24"/>
        </w:rPr>
        <w:t xml:space="preserve"> i és un instrument que ens ajuda a materialitzar un projecte consensuat que ens possibilita una organització i gestió, d'acord amb la normativa vigent, de manera autònoma. </w:t>
      </w:r>
    </w:p>
    <w:p w:rsidR="00CD71F2" w:rsidRPr="004A2FD7" w:rsidRDefault="00CD71F2" w:rsidP="007D04B9">
      <w:pPr>
        <w:spacing w:line="360" w:lineRule="auto"/>
        <w:jc w:val="both"/>
        <w:rPr>
          <w:rFonts w:ascii="Arial Narrow" w:hAnsi="Arial Narrow"/>
          <w:sz w:val="24"/>
          <w:szCs w:val="24"/>
        </w:rPr>
      </w:pPr>
      <w:r>
        <w:rPr>
          <w:rFonts w:ascii="Arial Narrow" w:hAnsi="Arial Narrow"/>
          <w:sz w:val="24"/>
          <w:szCs w:val="24"/>
        </w:rPr>
        <w:t>Aquest PLC conté un treball d’estudi i diagnòstic de les característiques lingüístiques del centre i de la realitat sociolingüística del nostre alumnat. Aquest projecte regula l’ús de les llengües en els diferents àmbits del centre i forma part del Projecte Educatiu de centre (PEC)</w:t>
      </w:r>
    </w:p>
    <w:p w:rsidR="00B61961" w:rsidRPr="004A2FD7" w:rsidRDefault="00EA14F5" w:rsidP="007D04B9">
      <w:pPr>
        <w:spacing w:line="360" w:lineRule="auto"/>
        <w:jc w:val="both"/>
        <w:rPr>
          <w:rFonts w:ascii="Arial Narrow" w:hAnsi="Arial Narrow"/>
          <w:sz w:val="24"/>
          <w:szCs w:val="24"/>
        </w:rPr>
      </w:pPr>
      <w:r w:rsidRPr="004A2FD7">
        <w:rPr>
          <w:rFonts w:ascii="Arial Narrow" w:hAnsi="Arial Narrow"/>
          <w:sz w:val="24"/>
          <w:szCs w:val="24"/>
        </w:rPr>
        <w:t>Aquest projecte ens permet:</w:t>
      </w:r>
    </w:p>
    <w:p w:rsidR="00B61961" w:rsidRPr="004A2FD7" w:rsidRDefault="00EA14F5" w:rsidP="00CD0E3C">
      <w:pPr>
        <w:pStyle w:val="Pargrafdellista"/>
        <w:numPr>
          <w:ilvl w:val="0"/>
          <w:numId w:val="1"/>
        </w:numPr>
        <w:spacing w:line="360" w:lineRule="auto"/>
        <w:ind w:left="0" w:firstLine="0"/>
        <w:jc w:val="both"/>
        <w:rPr>
          <w:rFonts w:ascii="Arial Narrow" w:hAnsi="Arial Narrow"/>
          <w:sz w:val="24"/>
          <w:szCs w:val="24"/>
        </w:rPr>
      </w:pPr>
      <w:r w:rsidRPr="004A2FD7">
        <w:rPr>
          <w:rFonts w:ascii="Arial Narrow" w:hAnsi="Arial Narrow"/>
          <w:sz w:val="24"/>
          <w:szCs w:val="24"/>
        </w:rPr>
        <w:t>Adaptar-nos a les necessitats concretes del nostre alumnat.</w:t>
      </w:r>
    </w:p>
    <w:p w:rsidR="00B61961" w:rsidRPr="004A2FD7" w:rsidRDefault="00EA14F5" w:rsidP="00CD0E3C">
      <w:pPr>
        <w:pStyle w:val="Pargrafdellista"/>
        <w:numPr>
          <w:ilvl w:val="0"/>
          <w:numId w:val="1"/>
        </w:numPr>
        <w:spacing w:line="360" w:lineRule="auto"/>
        <w:ind w:left="0" w:firstLine="0"/>
        <w:jc w:val="both"/>
        <w:rPr>
          <w:rFonts w:ascii="Arial Narrow" w:hAnsi="Arial Narrow"/>
          <w:sz w:val="24"/>
          <w:szCs w:val="24"/>
        </w:rPr>
      </w:pPr>
      <w:r w:rsidRPr="004A2FD7">
        <w:rPr>
          <w:rFonts w:ascii="Arial Narrow" w:hAnsi="Arial Narrow"/>
          <w:sz w:val="24"/>
          <w:szCs w:val="24"/>
        </w:rPr>
        <w:t xml:space="preserve">Cercar les millors vies per tal de garantir una igualtat d’oportunitats a tot l’alumnat, </w:t>
      </w:r>
      <w:r w:rsidR="00CD0E3C">
        <w:rPr>
          <w:rFonts w:ascii="Arial Narrow" w:hAnsi="Arial Narrow"/>
          <w:sz w:val="24"/>
          <w:szCs w:val="24"/>
        </w:rPr>
        <w:t xml:space="preserve">  </w:t>
      </w:r>
      <w:r w:rsidRPr="004A2FD7">
        <w:rPr>
          <w:rFonts w:ascii="Arial Narrow" w:hAnsi="Arial Narrow"/>
          <w:sz w:val="24"/>
          <w:szCs w:val="24"/>
        </w:rPr>
        <w:t xml:space="preserve">independentment del seu origen lingüístic i social. </w:t>
      </w:r>
    </w:p>
    <w:p w:rsidR="00B61961" w:rsidRPr="004A2FD7" w:rsidRDefault="00EA14F5" w:rsidP="00CD0E3C">
      <w:pPr>
        <w:pStyle w:val="Pargrafdellista"/>
        <w:numPr>
          <w:ilvl w:val="0"/>
          <w:numId w:val="1"/>
        </w:numPr>
        <w:spacing w:line="360" w:lineRule="auto"/>
        <w:ind w:left="0" w:firstLine="0"/>
        <w:jc w:val="both"/>
        <w:rPr>
          <w:rFonts w:ascii="Arial Narrow" w:hAnsi="Arial Narrow"/>
          <w:sz w:val="24"/>
          <w:szCs w:val="24"/>
        </w:rPr>
      </w:pPr>
      <w:r w:rsidRPr="004A2FD7">
        <w:rPr>
          <w:rFonts w:ascii="Arial Narrow" w:hAnsi="Arial Narrow"/>
          <w:sz w:val="24"/>
          <w:szCs w:val="24"/>
        </w:rPr>
        <w:t>Tenir sempre present la diversitat cultural i plurilingüe existent a l’escola</w:t>
      </w:r>
      <w:r w:rsidR="00B61961" w:rsidRPr="004A2FD7">
        <w:rPr>
          <w:rFonts w:ascii="Arial Narrow" w:hAnsi="Arial Narrow"/>
          <w:sz w:val="24"/>
          <w:szCs w:val="24"/>
        </w:rPr>
        <w:t>.</w:t>
      </w:r>
    </w:p>
    <w:p w:rsidR="00B61961" w:rsidRPr="004A2FD7" w:rsidRDefault="00EA14F5" w:rsidP="007D04B9">
      <w:pPr>
        <w:spacing w:line="360" w:lineRule="auto"/>
        <w:jc w:val="both"/>
        <w:rPr>
          <w:rFonts w:ascii="Arial Narrow" w:hAnsi="Arial Narrow"/>
          <w:sz w:val="24"/>
          <w:szCs w:val="24"/>
        </w:rPr>
      </w:pPr>
      <w:r w:rsidRPr="004A2FD7">
        <w:rPr>
          <w:rFonts w:ascii="Arial Narrow" w:hAnsi="Arial Narrow"/>
          <w:sz w:val="24"/>
          <w:szCs w:val="24"/>
        </w:rPr>
        <w:t xml:space="preserve"> El PLC ha de ser un instrument que permeti pensar en les millors maneres de garantir el dret de tota persona, a poder fer servir les dues llengües oficials a Catalunya: Català i Castellà, a mantenir les seves llengües familiars i a aprendre d’altres llengües . </w:t>
      </w:r>
    </w:p>
    <w:p w:rsidR="00B61961" w:rsidRPr="004A2FD7" w:rsidRDefault="00EA14F5" w:rsidP="007D04B9">
      <w:pPr>
        <w:spacing w:line="360" w:lineRule="auto"/>
        <w:jc w:val="both"/>
        <w:rPr>
          <w:rFonts w:ascii="Arial Narrow" w:hAnsi="Arial Narrow"/>
          <w:sz w:val="24"/>
          <w:szCs w:val="24"/>
        </w:rPr>
      </w:pPr>
      <w:r w:rsidRPr="004A2FD7">
        <w:rPr>
          <w:rFonts w:ascii="Arial Narrow" w:hAnsi="Arial Narrow"/>
          <w:sz w:val="24"/>
          <w:szCs w:val="24"/>
        </w:rPr>
        <w:t xml:space="preserve">En el nostre cas: Llengua catalana com a llengua vehicular i d’aprenentatge, llengua castellana cooficial a Catalunya i llengua anglesa que és la llengua estrangera per la qual hem optat. </w:t>
      </w:r>
    </w:p>
    <w:p w:rsidR="00B61961" w:rsidRPr="004A2FD7" w:rsidRDefault="00EA14F5" w:rsidP="007D04B9">
      <w:pPr>
        <w:spacing w:line="360" w:lineRule="auto"/>
        <w:jc w:val="both"/>
        <w:rPr>
          <w:rFonts w:ascii="Arial Narrow" w:hAnsi="Arial Narrow"/>
          <w:sz w:val="24"/>
          <w:szCs w:val="24"/>
        </w:rPr>
      </w:pPr>
      <w:r w:rsidRPr="004A2FD7">
        <w:rPr>
          <w:rFonts w:ascii="Arial Narrow" w:hAnsi="Arial Narrow"/>
          <w:sz w:val="24"/>
          <w:szCs w:val="24"/>
        </w:rPr>
        <w:t xml:space="preserve">Aquest PLC forma part del nostre projecte educatiu plurilingüe, en el qual el català n’és l’eix vertebrador i garanteix que el tractament de les llengües donarà resposta a la situació sociolingüística de l’alumnat i així mateix que la llengua catalana serà la llengua d’aprenentatge i d’ús vehicular en tots els àmbits . </w:t>
      </w:r>
    </w:p>
    <w:p w:rsidR="006D5C50" w:rsidRPr="004A2FD7" w:rsidRDefault="00EA14F5" w:rsidP="007D04B9">
      <w:pPr>
        <w:spacing w:line="360" w:lineRule="auto"/>
        <w:jc w:val="both"/>
        <w:rPr>
          <w:rFonts w:ascii="Arial Narrow" w:hAnsi="Arial Narrow"/>
          <w:sz w:val="24"/>
          <w:szCs w:val="24"/>
        </w:rPr>
      </w:pPr>
      <w:r w:rsidRPr="004A2FD7">
        <w:rPr>
          <w:rFonts w:ascii="Arial Narrow" w:hAnsi="Arial Narrow"/>
          <w:sz w:val="24"/>
          <w:szCs w:val="24"/>
        </w:rPr>
        <w:t>El PLC, com a part integrant del Projecte Educatiu de Centre (PEC), no ha de ser un document aïllat sinó que s’ha d’interrelacionar i desenvolupar en els altres documents d’organització i gestió del centre: Projecte Curricular de Centre (PCC), Reglament de Règim Interior (RRI), Pla Anual de Centre (PAC) Memòria Anual de Centre (MAC)</w:t>
      </w:r>
      <w:r w:rsidR="000771A6" w:rsidRPr="004A2FD7">
        <w:rPr>
          <w:rFonts w:ascii="Arial Narrow" w:hAnsi="Arial Narrow"/>
          <w:sz w:val="24"/>
          <w:szCs w:val="24"/>
        </w:rPr>
        <w:t>.</w:t>
      </w:r>
    </w:p>
    <w:p w:rsidR="007F1AB8" w:rsidRDefault="00EB585A" w:rsidP="007D04B9">
      <w:pPr>
        <w:spacing w:line="360" w:lineRule="auto"/>
        <w:jc w:val="both"/>
        <w:rPr>
          <w:rFonts w:ascii="Arial Narrow" w:hAnsi="Arial Narrow"/>
          <w:sz w:val="24"/>
          <w:szCs w:val="24"/>
        </w:rPr>
      </w:pPr>
      <w:r>
        <w:rPr>
          <w:rFonts w:ascii="Arial Narrow" w:hAnsi="Arial Narrow"/>
          <w:sz w:val="24"/>
          <w:szCs w:val="24"/>
        </w:rPr>
        <w:t>Els principis expressats en el PLC es desenvolupen en la resta de documents</w:t>
      </w:r>
      <w:r w:rsidR="009A55BD">
        <w:rPr>
          <w:rFonts w:ascii="Arial Narrow" w:hAnsi="Arial Narrow"/>
          <w:sz w:val="24"/>
          <w:szCs w:val="24"/>
        </w:rPr>
        <w:t xml:space="preserve"> de gestió del centre i es concreten en el Pla Anual.</w:t>
      </w:r>
    </w:p>
    <w:p w:rsidR="009A55BD" w:rsidRDefault="00CD71F2" w:rsidP="007D04B9">
      <w:pPr>
        <w:spacing w:line="360" w:lineRule="auto"/>
        <w:jc w:val="both"/>
        <w:rPr>
          <w:rFonts w:ascii="Arial Narrow" w:hAnsi="Arial Narrow"/>
          <w:sz w:val="24"/>
          <w:szCs w:val="24"/>
        </w:rPr>
      </w:pPr>
      <w:r w:rsidRPr="009A55BD">
        <w:rPr>
          <w:rFonts w:ascii="Arial Narrow" w:hAnsi="Arial Narrow"/>
          <w:b/>
          <w:sz w:val="24"/>
          <w:szCs w:val="24"/>
        </w:rPr>
        <w:lastRenderedPageBreak/>
        <w:t>MARC LEGAL</w:t>
      </w:r>
    </w:p>
    <w:p w:rsidR="00CD71F2" w:rsidRDefault="00CD71F2" w:rsidP="007D04B9">
      <w:pPr>
        <w:spacing w:line="360" w:lineRule="auto"/>
        <w:jc w:val="both"/>
        <w:rPr>
          <w:rFonts w:ascii="Arial Narrow" w:hAnsi="Arial Narrow"/>
          <w:sz w:val="24"/>
          <w:szCs w:val="24"/>
        </w:rPr>
      </w:pPr>
      <w:r>
        <w:rPr>
          <w:rFonts w:ascii="Arial Narrow" w:hAnsi="Arial Narrow"/>
          <w:sz w:val="24"/>
          <w:szCs w:val="24"/>
        </w:rPr>
        <w:t>La llei de Política Lingüística estableix que la llengua catalana és la pròpia de Catalunya i tots/es tenen dret de conèixer-la i d’utilitzar-la. Així mateix, també s’ha elaborat tenint en compte les següents referències normatives i documentals relacionades amb el Projecte Lingüístic de Centre:</w:t>
      </w:r>
    </w:p>
    <w:p w:rsidR="00CD71F2" w:rsidRDefault="00BB565A" w:rsidP="007D04B9">
      <w:pPr>
        <w:pStyle w:val="Pargrafdellista"/>
        <w:numPr>
          <w:ilvl w:val="0"/>
          <w:numId w:val="14"/>
        </w:numPr>
        <w:spacing w:line="360" w:lineRule="auto"/>
        <w:ind w:left="0"/>
        <w:jc w:val="both"/>
        <w:rPr>
          <w:rFonts w:ascii="Arial Narrow" w:hAnsi="Arial Narrow"/>
          <w:sz w:val="24"/>
          <w:szCs w:val="24"/>
        </w:rPr>
      </w:pPr>
      <w:r>
        <w:rPr>
          <w:rFonts w:ascii="Arial Narrow" w:hAnsi="Arial Narrow"/>
          <w:sz w:val="24"/>
          <w:szCs w:val="24"/>
        </w:rPr>
        <w:t>Llei  12/2009, de 10 de juliol, d’educació: títol II, del règim lingüístic del sistema educatiu de Catalunya, articles del 9 al 18 (DOGC, núm. 5422, de 16.7.2009).</w:t>
      </w:r>
    </w:p>
    <w:p w:rsidR="00BB565A" w:rsidRDefault="00BB565A" w:rsidP="007D04B9">
      <w:pPr>
        <w:pStyle w:val="Pargrafdellista"/>
        <w:numPr>
          <w:ilvl w:val="0"/>
          <w:numId w:val="14"/>
        </w:numPr>
        <w:spacing w:line="360" w:lineRule="auto"/>
        <w:ind w:left="0"/>
        <w:jc w:val="both"/>
        <w:rPr>
          <w:rFonts w:ascii="Arial Narrow" w:hAnsi="Arial Narrow"/>
          <w:sz w:val="24"/>
          <w:szCs w:val="24"/>
        </w:rPr>
      </w:pPr>
      <w:r>
        <w:rPr>
          <w:rFonts w:ascii="Arial Narrow" w:hAnsi="Arial Narrow"/>
          <w:sz w:val="24"/>
          <w:szCs w:val="24"/>
        </w:rPr>
        <w:t>Decret 102/2010, de 3 d’agost, d’autonomia dels centres educatius: article 5.1 (DOGC, núm. 5686, del 5.10.2010)</w:t>
      </w:r>
    </w:p>
    <w:p w:rsidR="00BB565A" w:rsidRPr="00BB565A" w:rsidRDefault="00BB565A" w:rsidP="007D04B9">
      <w:pPr>
        <w:pStyle w:val="Pargrafdellista"/>
        <w:spacing w:line="360" w:lineRule="auto"/>
        <w:ind w:left="0"/>
        <w:jc w:val="both"/>
        <w:rPr>
          <w:rFonts w:ascii="Arial Narrow" w:hAnsi="Arial Narrow"/>
          <w:sz w:val="24"/>
          <w:szCs w:val="24"/>
        </w:rPr>
      </w:pPr>
    </w:p>
    <w:p w:rsidR="009A55BD" w:rsidRDefault="009A55BD"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3048FC" w:rsidRDefault="003048FC" w:rsidP="007D04B9">
      <w:pPr>
        <w:spacing w:line="360" w:lineRule="auto"/>
        <w:jc w:val="both"/>
        <w:rPr>
          <w:rFonts w:ascii="Arial Narrow" w:hAnsi="Arial Narrow"/>
          <w:b/>
          <w:sz w:val="36"/>
          <w:szCs w:val="36"/>
        </w:rPr>
      </w:pPr>
    </w:p>
    <w:p w:rsidR="00F41AB8" w:rsidRDefault="00F41AB8" w:rsidP="007D04B9">
      <w:pPr>
        <w:spacing w:line="360" w:lineRule="auto"/>
        <w:jc w:val="both"/>
        <w:rPr>
          <w:rFonts w:ascii="Arial Narrow" w:hAnsi="Arial Narrow"/>
          <w:b/>
          <w:sz w:val="36"/>
          <w:szCs w:val="36"/>
        </w:rPr>
      </w:pPr>
    </w:p>
    <w:p w:rsidR="00ED709B" w:rsidRDefault="00ED709B" w:rsidP="007D04B9">
      <w:pPr>
        <w:spacing w:line="360" w:lineRule="auto"/>
        <w:jc w:val="both"/>
        <w:rPr>
          <w:rFonts w:ascii="Arial Narrow" w:hAnsi="Arial Narrow"/>
          <w:b/>
          <w:sz w:val="36"/>
          <w:szCs w:val="36"/>
        </w:rPr>
      </w:pPr>
    </w:p>
    <w:p w:rsidR="003D283C" w:rsidRPr="00135507" w:rsidRDefault="003D283C" w:rsidP="00135507">
      <w:pPr>
        <w:pStyle w:val="Pargrafdellista"/>
        <w:numPr>
          <w:ilvl w:val="0"/>
          <w:numId w:val="31"/>
        </w:numPr>
        <w:ind w:hanging="720"/>
        <w:jc w:val="both"/>
        <w:rPr>
          <w:rFonts w:ascii="Arial Narrow" w:hAnsi="Arial Narrow"/>
          <w:b/>
          <w:sz w:val="36"/>
          <w:szCs w:val="36"/>
        </w:rPr>
      </w:pPr>
      <w:r w:rsidRPr="00135507">
        <w:rPr>
          <w:rFonts w:ascii="Arial Narrow" w:hAnsi="Arial Narrow"/>
          <w:b/>
          <w:sz w:val="36"/>
          <w:szCs w:val="36"/>
        </w:rPr>
        <w:lastRenderedPageBreak/>
        <w:t>OBJECTIUS GENERALS</w:t>
      </w:r>
    </w:p>
    <w:p w:rsidR="000B6E9F" w:rsidRPr="004A2FD7" w:rsidRDefault="000B6E9F" w:rsidP="007D04B9">
      <w:pPr>
        <w:pStyle w:val="Pargrafdellista"/>
        <w:ind w:left="0"/>
        <w:jc w:val="both"/>
        <w:rPr>
          <w:rFonts w:ascii="Arial Narrow" w:hAnsi="Arial Narrow"/>
          <w:b/>
          <w:sz w:val="36"/>
          <w:szCs w:val="36"/>
        </w:rPr>
      </w:pPr>
    </w:p>
    <w:p w:rsidR="000B6E9F" w:rsidRDefault="007720E8" w:rsidP="00CD0E3C">
      <w:pPr>
        <w:pStyle w:val="Pargrafdellista"/>
        <w:numPr>
          <w:ilvl w:val="0"/>
          <w:numId w:val="8"/>
        </w:numPr>
        <w:ind w:left="0" w:firstLine="0"/>
        <w:jc w:val="both"/>
        <w:rPr>
          <w:rFonts w:ascii="Arial Narrow" w:hAnsi="Arial Narrow"/>
          <w:sz w:val="24"/>
          <w:szCs w:val="24"/>
        </w:rPr>
      </w:pPr>
      <w:r>
        <w:rPr>
          <w:rFonts w:ascii="Arial Narrow" w:hAnsi="Arial Narrow"/>
          <w:sz w:val="24"/>
          <w:szCs w:val="24"/>
        </w:rPr>
        <w:t>Contribuir a que l’alumnat</w:t>
      </w:r>
      <w:r w:rsidR="003D283C" w:rsidRPr="00021AA1">
        <w:rPr>
          <w:rFonts w:ascii="Arial Narrow" w:hAnsi="Arial Narrow"/>
          <w:sz w:val="24"/>
          <w:szCs w:val="24"/>
        </w:rPr>
        <w:t xml:space="preserve">, assoleixi el domini </w:t>
      </w:r>
      <w:r>
        <w:rPr>
          <w:rFonts w:ascii="Arial Narrow" w:hAnsi="Arial Narrow"/>
          <w:sz w:val="24"/>
          <w:szCs w:val="24"/>
        </w:rPr>
        <w:t xml:space="preserve">de les dues llengües oficials, a l’acabar la </w:t>
      </w:r>
      <w:r w:rsidR="00CD0E3C">
        <w:rPr>
          <w:rFonts w:ascii="Arial Narrow" w:hAnsi="Arial Narrow"/>
          <w:sz w:val="24"/>
          <w:szCs w:val="24"/>
        </w:rPr>
        <w:t xml:space="preserve">                     </w:t>
      </w:r>
      <w:r>
        <w:rPr>
          <w:rFonts w:ascii="Arial Narrow" w:hAnsi="Arial Narrow"/>
          <w:sz w:val="24"/>
          <w:szCs w:val="24"/>
        </w:rPr>
        <w:t>primària.</w:t>
      </w:r>
    </w:p>
    <w:p w:rsidR="007720E8" w:rsidRPr="007720E8" w:rsidRDefault="007720E8" w:rsidP="007D04B9">
      <w:pPr>
        <w:pStyle w:val="Pargrafdellista"/>
        <w:ind w:left="0"/>
        <w:jc w:val="both"/>
        <w:rPr>
          <w:rFonts w:ascii="Arial Narrow" w:hAnsi="Arial Narrow"/>
          <w:sz w:val="24"/>
          <w:szCs w:val="24"/>
        </w:rPr>
      </w:pPr>
    </w:p>
    <w:p w:rsidR="003D283C" w:rsidRPr="00021AA1" w:rsidRDefault="000B6E9F" w:rsidP="00CD0E3C">
      <w:pPr>
        <w:pStyle w:val="Pargrafdellista"/>
        <w:numPr>
          <w:ilvl w:val="0"/>
          <w:numId w:val="8"/>
        </w:numPr>
        <w:ind w:left="0" w:firstLine="0"/>
        <w:jc w:val="both"/>
        <w:rPr>
          <w:rFonts w:ascii="Arial Narrow" w:hAnsi="Arial Narrow"/>
          <w:sz w:val="24"/>
          <w:szCs w:val="24"/>
        </w:rPr>
      </w:pPr>
      <w:r w:rsidRPr="00021AA1">
        <w:rPr>
          <w:rFonts w:ascii="Arial Narrow" w:hAnsi="Arial Narrow"/>
          <w:sz w:val="24"/>
          <w:szCs w:val="24"/>
        </w:rPr>
        <w:t xml:space="preserve">Reconèixer i fer presents a les aules i als centres les llengües familiars dels alumnes d’origen estranger i facilitar-ne </w:t>
      </w:r>
      <w:r w:rsidR="00BB565A" w:rsidRPr="00021AA1">
        <w:rPr>
          <w:rFonts w:ascii="Arial Narrow" w:hAnsi="Arial Narrow"/>
          <w:sz w:val="24"/>
          <w:szCs w:val="24"/>
        </w:rPr>
        <w:t>l’aprenentatge</w:t>
      </w:r>
      <w:r w:rsidRPr="00021AA1">
        <w:rPr>
          <w:rFonts w:ascii="Arial Narrow" w:hAnsi="Arial Narrow"/>
          <w:sz w:val="24"/>
          <w:szCs w:val="24"/>
        </w:rPr>
        <w:t>.</w:t>
      </w:r>
    </w:p>
    <w:p w:rsidR="000B6E9F" w:rsidRPr="00021AA1" w:rsidRDefault="000B6E9F" w:rsidP="007D04B9">
      <w:pPr>
        <w:pStyle w:val="Pargrafdellista"/>
        <w:ind w:left="0" w:hanging="142"/>
        <w:jc w:val="both"/>
        <w:rPr>
          <w:rFonts w:ascii="Arial Narrow" w:hAnsi="Arial Narrow"/>
          <w:sz w:val="24"/>
          <w:szCs w:val="24"/>
        </w:rPr>
      </w:pPr>
    </w:p>
    <w:p w:rsidR="000B6E9F" w:rsidRPr="00021AA1" w:rsidRDefault="000B6E9F" w:rsidP="00CD0E3C">
      <w:pPr>
        <w:pStyle w:val="Pargrafdellista"/>
        <w:numPr>
          <w:ilvl w:val="0"/>
          <w:numId w:val="8"/>
        </w:numPr>
        <w:ind w:left="0" w:firstLine="0"/>
        <w:jc w:val="both"/>
        <w:rPr>
          <w:rFonts w:ascii="Arial Narrow" w:hAnsi="Arial Narrow"/>
          <w:sz w:val="24"/>
          <w:szCs w:val="24"/>
        </w:rPr>
      </w:pPr>
      <w:r w:rsidRPr="00021AA1">
        <w:rPr>
          <w:rFonts w:ascii="Arial Narrow" w:hAnsi="Arial Narrow"/>
          <w:sz w:val="24"/>
          <w:szCs w:val="24"/>
        </w:rPr>
        <w:t>Capacitar els alumnes per conviure en una societat multilingüe i multicultural.</w:t>
      </w:r>
    </w:p>
    <w:p w:rsidR="000B6E9F" w:rsidRPr="00021AA1" w:rsidRDefault="000B6E9F" w:rsidP="007D04B9">
      <w:pPr>
        <w:pStyle w:val="Pargrafdellista"/>
        <w:ind w:left="0" w:hanging="142"/>
        <w:jc w:val="both"/>
        <w:rPr>
          <w:rFonts w:ascii="Arial Narrow" w:hAnsi="Arial Narrow"/>
          <w:sz w:val="24"/>
          <w:szCs w:val="24"/>
        </w:rPr>
      </w:pPr>
    </w:p>
    <w:p w:rsidR="000B6E9F" w:rsidRPr="00021AA1" w:rsidRDefault="000B6E9F" w:rsidP="00CD0E3C">
      <w:pPr>
        <w:pStyle w:val="Pargrafdellista"/>
        <w:numPr>
          <w:ilvl w:val="0"/>
          <w:numId w:val="8"/>
        </w:numPr>
        <w:ind w:left="0" w:firstLine="0"/>
        <w:jc w:val="both"/>
        <w:rPr>
          <w:rFonts w:ascii="Arial Narrow" w:hAnsi="Arial Narrow"/>
          <w:sz w:val="24"/>
          <w:szCs w:val="24"/>
        </w:rPr>
      </w:pPr>
      <w:r w:rsidRPr="00021AA1">
        <w:rPr>
          <w:rFonts w:ascii="Arial Narrow" w:hAnsi="Arial Narrow"/>
          <w:sz w:val="24"/>
          <w:szCs w:val="24"/>
        </w:rPr>
        <w:t>Reforçar el paper de la llengua catalana com a llengua vehicular del sistema educatiu i potenciar-ne l’ús per part de l’alumnat.</w:t>
      </w:r>
    </w:p>
    <w:p w:rsidR="000B6E9F" w:rsidRPr="00021AA1" w:rsidRDefault="000B6E9F" w:rsidP="007D04B9">
      <w:pPr>
        <w:pStyle w:val="Pargrafdellista"/>
        <w:ind w:left="0" w:hanging="142"/>
        <w:jc w:val="both"/>
        <w:rPr>
          <w:rFonts w:ascii="Arial Narrow" w:hAnsi="Arial Narrow"/>
          <w:sz w:val="24"/>
          <w:szCs w:val="24"/>
        </w:rPr>
      </w:pPr>
    </w:p>
    <w:p w:rsidR="000B6E9F" w:rsidRDefault="000B6E9F" w:rsidP="00CD0E3C">
      <w:pPr>
        <w:pStyle w:val="Pargrafdellista"/>
        <w:numPr>
          <w:ilvl w:val="0"/>
          <w:numId w:val="8"/>
        </w:numPr>
        <w:ind w:left="0" w:firstLine="0"/>
        <w:jc w:val="both"/>
        <w:rPr>
          <w:rFonts w:ascii="Arial Narrow" w:hAnsi="Arial Narrow"/>
          <w:sz w:val="24"/>
          <w:szCs w:val="24"/>
        </w:rPr>
      </w:pPr>
      <w:r w:rsidRPr="00021AA1">
        <w:rPr>
          <w:rFonts w:ascii="Arial Narrow" w:hAnsi="Arial Narrow"/>
          <w:sz w:val="24"/>
          <w:szCs w:val="24"/>
        </w:rPr>
        <w:t>Garantir l’acollida i l’atenció lingüística de l’alumnat nouvingut, i la seva integració a l’aula ordinària.</w:t>
      </w:r>
    </w:p>
    <w:p w:rsidR="00DE26B3" w:rsidRPr="00DE26B3" w:rsidRDefault="00DE26B3" w:rsidP="007D04B9">
      <w:pPr>
        <w:pStyle w:val="Pargrafdellista"/>
        <w:ind w:left="0"/>
        <w:jc w:val="both"/>
        <w:rPr>
          <w:rFonts w:ascii="Arial Narrow" w:hAnsi="Arial Narrow"/>
          <w:sz w:val="24"/>
          <w:szCs w:val="24"/>
        </w:rPr>
      </w:pPr>
    </w:p>
    <w:p w:rsidR="00DE26B3" w:rsidRPr="00021AA1" w:rsidRDefault="00DE26B3" w:rsidP="007D04B9">
      <w:pPr>
        <w:pStyle w:val="Pargrafdellista"/>
        <w:ind w:left="0"/>
        <w:jc w:val="both"/>
        <w:rPr>
          <w:rFonts w:ascii="Arial Narrow" w:hAnsi="Arial Narrow"/>
          <w:sz w:val="24"/>
          <w:szCs w:val="24"/>
        </w:rPr>
      </w:pPr>
    </w:p>
    <w:p w:rsidR="000B6E9F" w:rsidRPr="004A2FD7" w:rsidRDefault="000B6E9F" w:rsidP="007D04B9">
      <w:pPr>
        <w:pStyle w:val="Pargrafdellista"/>
        <w:ind w:left="0"/>
        <w:jc w:val="both"/>
        <w:rPr>
          <w:rFonts w:ascii="Arial Narrow" w:hAnsi="Arial Narrow"/>
          <w:sz w:val="28"/>
          <w:szCs w:val="28"/>
        </w:rPr>
      </w:pPr>
    </w:p>
    <w:p w:rsidR="003D283C" w:rsidRPr="00135507" w:rsidRDefault="003D283C" w:rsidP="00135507">
      <w:pPr>
        <w:pStyle w:val="Pargrafdellista"/>
        <w:numPr>
          <w:ilvl w:val="0"/>
          <w:numId w:val="31"/>
        </w:numPr>
        <w:ind w:hanging="720"/>
        <w:jc w:val="both"/>
        <w:rPr>
          <w:rFonts w:ascii="Arial Narrow" w:hAnsi="Arial Narrow"/>
          <w:b/>
          <w:sz w:val="36"/>
          <w:szCs w:val="36"/>
        </w:rPr>
      </w:pPr>
      <w:r w:rsidRPr="00135507">
        <w:rPr>
          <w:rFonts w:ascii="Arial Narrow" w:hAnsi="Arial Narrow"/>
          <w:b/>
          <w:sz w:val="36"/>
          <w:szCs w:val="36"/>
        </w:rPr>
        <w:t>ANÀLISI DEL CONTEXT</w:t>
      </w:r>
    </w:p>
    <w:p w:rsidR="003048FC" w:rsidRPr="009A55BD" w:rsidRDefault="003048FC" w:rsidP="003048FC">
      <w:pPr>
        <w:pStyle w:val="Pargrafdellista"/>
        <w:ind w:left="0"/>
        <w:jc w:val="both"/>
        <w:rPr>
          <w:rFonts w:ascii="Arial Narrow" w:hAnsi="Arial Narrow"/>
          <w:b/>
          <w:sz w:val="36"/>
          <w:szCs w:val="36"/>
        </w:rPr>
      </w:pPr>
    </w:p>
    <w:p w:rsidR="00222108" w:rsidRPr="00D35AAF" w:rsidRDefault="00BE5E36" w:rsidP="00135507">
      <w:pPr>
        <w:pStyle w:val="Pargrafdellista"/>
        <w:numPr>
          <w:ilvl w:val="1"/>
          <w:numId w:val="31"/>
        </w:numPr>
        <w:ind w:left="0" w:firstLine="0"/>
        <w:jc w:val="both"/>
        <w:rPr>
          <w:rFonts w:ascii="Arial Narrow" w:hAnsi="Arial Narrow"/>
          <w:b/>
          <w:sz w:val="36"/>
          <w:szCs w:val="36"/>
        </w:rPr>
      </w:pPr>
      <w:r w:rsidRPr="004A2FD7">
        <w:rPr>
          <w:rFonts w:ascii="Arial Narrow" w:hAnsi="Arial Narrow"/>
          <w:b/>
          <w:sz w:val="36"/>
          <w:szCs w:val="36"/>
        </w:rPr>
        <w:t>Descripció de l’entorn</w:t>
      </w:r>
    </w:p>
    <w:p w:rsidR="00BE5E36" w:rsidRPr="00021AA1"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 xml:space="preserve">L’Escola </w:t>
      </w:r>
      <w:proofErr w:type="spellStart"/>
      <w:r w:rsidRPr="00021AA1">
        <w:rPr>
          <w:rFonts w:ascii="Arial Narrow" w:hAnsi="Arial Narrow"/>
          <w:sz w:val="24"/>
          <w:szCs w:val="24"/>
        </w:rPr>
        <w:t>Splai</w:t>
      </w:r>
      <w:proofErr w:type="spellEnd"/>
      <w:r w:rsidRPr="00021AA1">
        <w:rPr>
          <w:rFonts w:ascii="Arial Narrow" w:hAnsi="Arial Narrow"/>
          <w:sz w:val="24"/>
          <w:szCs w:val="24"/>
        </w:rPr>
        <w:t xml:space="preserve"> està situada a Barcelona, al Carrer </w:t>
      </w:r>
      <w:proofErr w:type="spellStart"/>
      <w:r w:rsidRPr="00021AA1">
        <w:rPr>
          <w:rFonts w:ascii="Arial Narrow" w:hAnsi="Arial Narrow"/>
          <w:sz w:val="24"/>
          <w:szCs w:val="24"/>
        </w:rPr>
        <w:t>Maladeta</w:t>
      </w:r>
      <w:proofErr w:type="spellEnd"/>
      <w:r w:rsidRPr="00021AA1">
        <w:rPr>
          <w:rFonts w:ascii="Arial Narrow" w:hAnsi="Arial Narrow"/>
          <w:sz w:val="24"/>
          <w:szCs w:val="24"/>
        </w:rPr>
        <w:t xml:space="preserve"> 75-77, a la zona sud de Nou Barris, al barri de Porta.  És un centre d’una sola línia, amb tres nivells per Educació Infantil i sis nivells per Educació Primària. </w:t>
      </w:r>
    </w:p>
    <w:p w:rsidR="00BE5E36"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Va iniciar-se com a centre privat l’any 1965 i no va ser fins l’any 1981 que va adquirir entitat pròpia com a Col·legi Públic, depenent de la Generalitat de Catalunya.</w:t>
      </w:r>
    </w:p>
    <w:p w:rsidR="00DE26B3" w:rsidRPr="00021AA1" w:rsidRDefault="00DE26B3" w:rsidP="007D04B9">
      <w:pPr>
        <w:pStyle w:val="Pargrafdellista"/>
        <w:spacing w:line="360" w:lineRule="auto"/>
        <w:ind w:left="0"/>
        <w:jc w:val="both"/>
        <w:rPr>
          <w:rFonts w:ascii="Arial Narrow" w:hAnsi="Arial Narrow"/>
          <w:sz w:val="24"/>
          <w:szCs w:val="24"/>
        </w:rPr>
      </w:pPr>
    </w:p>
    <w:p w:rsidR="00BE5E36"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 xml:space="preserve">Com a trets d’identitat del PEC ens definim com una escola oberta a tothom, acollidora, inclusiva, compromesa i innovadora. Que impulsa l’adquisició de les competències bàsiques i fa un acompanyament personalitzat de l’alumnat amb orientació educativa per atendre la diversitat. On alguns dels nostres pilars bàsics de l’acció educativa són els valors del diàleg, la justícia, el respecte als drets humans i la cultura de la pau. </w:t>
      </w:r>
    </w:p>
    <w:p w:rsidR="00DE26B3" w:rsidRPr="00021AA1" w:rsidRDefault="00DE26B3" w:rsidP="007D04B9">
      <w:pPr>
        <w:pStyle w:val="Pargrafdellista"/>
        <w:spacing w:line="360" w:lineRule="auto"/>
        <w:ind w:left="0"/>
        <w:jc w:val="both"/>
        <w:rPr>
          <w:rFonts w:ascii="Arial Narrow" w:hAnsi="Arial Narrow"/>
          <w:sz w:val="24"/>
          <w:szCs w:val="24"/>
        </w:rPr>
      </w:pPr>
    </w:p>
    <w:p w:rsidR="00BE5E36" w:rsidRPr="00021AA1"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 xml:space="preserve">Majoritàriament, l’escola </w:t>
      </w:r>
      <w:proofErr w:type="spellStart"/>
      <w:r w:rsidRPr="00021AA1">
        <w:rPr>
          <w:rFonts w:ascii="Arial Narrow" w:hAnsi="Arial Narrow"/>
          <w:sz w:val="24"/>
          <w:szCs w:val="24"/>
        </w:rPr>
        <w:t>Splai</w:t>
      </w:r>
      <w:proofErr w:type="spellEnd"/>
      <w:r w:rsidRPr="00021AA1">
        <w:rPr>
          <w:rFonts w:ascii="Arial Narrow" w:hAnsi="Arial Narrow"/>
          <w:sz w:val="24"/>
          <w:szCs w:val="24"/>
        </w:rPr>
        <w:t xml:space="preserve"> acull alumnat de Nou Barris, la immensa majoria de parla castellana i de nivell sociocultural i econòmic baix, així doncs un dels nostres objectius és oferir una educació </w:t>
      </w:r>
      <w:r w:rsidRPr="00021AA1">
        <w:rPr>
          <w:rFonts w:ascii="Arial Narrow" w:hAnsi="Arial Narrow"/>
          <w:sz w:val="24"/>
          <w:szCs w:val="24"/>
        </w:rPr>
        <w:lastRenderedPageBreak/>
        <w:t>integral per tal que puguin esdevenir persones autònomes, crítiques i siguin partícips de forma activa en la societat.</w:t>
      </w:r>
    </w:p>
    <w:p w:rsidR="00BE5E36"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 xml:space="preserve">Societat del coneixement i en constant moviment. En l’actualitat tot avança molt ràpidament i les necessitats dels alumnes són unes altres que fa uns anys enrere. Ara es parla de natius </w:t>
      </w:r>
      <w:r w:rsidR="00DE26B3" w:rsidRPr="00021AA1">
        <w:rPr>
          <w:rFonts w:ascii="Arial Narrow" w:hAnsi="Arial Narrow"/>
          <w:sz w:val="24"/>
          <w:szCs w:val="24"/>
        </w:rPr>
        <w:t>plurilingües</w:t>
      </w:r>
      <w:r w:rsidRPr="00021AA1">
        <w:rPr>
          <w:rFonts w:ascii="Arial Narrow" w:hAnsi="Arial Narrow"/>
          <w:sz w:val="24"/>
          <w:szCs w:val="24"/>
        </w:rPr>
        <w:t xml:space="preserve">, ja que són nens i nenes que pertanyen a una generació educada en una societat multicultural i diversa on la preocupació per l’adquisició d’un ampli bagatge de llengües amb un esperit crític i responsable és cabdal. </w:t>
      </w:r>
    </w:p>
    <w:p w:rsidR="009A55BD" w:rsidRPr="00021AA1" w:rsidRDefault="009A55BD" w:rsidP="007D04B9">
      <w:pPr>
        <w:pStyle w:val="Pargrafdellista"/>
        <w:spacing w:line="360" w:lineRule="auto"/>
        <w:ind w:left="0"/>
        <w:jc w:val="both"/>
        <w:rPr>
          <w:rFonts w:ascii="Arial Narrow" w:hAnsi="Arial Narrow"/>
          <w:sz w:val="24"/>
          <w:szCs w:val="24"/>
        </w:rPr>
      </w:pPr>
    </w:p>
    <w:p w:rsidR="00BB2685" w:rsidRDefault="00BE5E36" w:rsidP="007D04B9">
      <w:pPr>
        <w:pStyle w:val="Pargrafdellista"/>
        <w:spacing w:line="360" w:lineRule="auto"/>
        <w:ind w:left="0"/>
        <w:jc w:val="both"/>
        <w:rPr>
          <w:rFonts w:ascii="Arial Narrow" w:hAnsi="Arial Narrow"/>
          <w:sz w:val="24"/>
          <w:szCs w:val="24"/>
        </w:rPr>
      </w:pPr>
      <w:r w:rsidRPr="00021AA1">
        <w:rPr>
          <w:rFonts w:ascii="Arial Narrow" w:hAnsi="Arial Narrow"/>
          <w:sz w:val="24"/>
          <w:szCs w:val="24"/>
        </w:rPr>
        <w:t xml:space="preserve">La finalitat d’aquest projecte és apropar als alumnes a una realitat social multicultural, ajudar-los a adquirir coneixements lingüístics i acompanyar-los en el seu procés d’aprenentatge, no només en l’àmbit lingüístic, sinó també en el desenvolupament de les seves capacitats.  Tenint també molt present la implicació de les famílies. </w:t>
      </w:r>
    </w:p>
    <w:p w:rsidR="00DE26B3" w:rsidRPr="007720E8" w:rsidRDefault="00DE26B3" w:rsidP="007D04B9">
      <w:pPr>
        <w:pStyle w:val="Pargrafdellista"/>
        <w:spacing w:line="360" w:lineRule="auto"/>
        <w:ind w:left="0"/>
        <w:jc w:val="both"/>
        <w:rPr>
          <w:rFonts w:ascii="Arial Narrow" w:hAnsi="Arial Narrow"/>
          <w:sz w:val="24"/>
          <w:szCs w:val="24"/>
        </w:rPr>
      </w:pPr>
    </w:p>
    <w:p w:rsidR="00BB2685" w:rsidRPr="00021AA1" w:rsidRDefault="00BB2685" w:rsidP="007D04B9">
      <w:pPr>
        <w:spacing w:line="360" w:lineRule="auto"/>
        <w:jc w:val="both"/>
        <w:rPr>
          <w:rFonts w:ascii="Arial Narrow" w:hAnsi="Arial Narrow"/>
          <w:b/>
          <w:sz w:val="24"/>
          <w:szCs w:val="24"/>
        </w:rPr>
      </w:pPr>
      <w:r w:rsidRPr="00021AA1">
        <w:rPr>
          <w:rFonts w:ascii="Arial Narrow" w:hAnsi="Arial Narrow"/>
          <w:b/>
          <w:sz w:val="24"/>
          <w:szCs w:val="24"/>
        </w:rPr>
        <w:t xml:space="preserve">DESCRIPCIÓ DEL CENTRE </w:t>
      </w:r>
    </w:p>
    <w:p w:rsidR="00BB2685" w:rsidRPr="00021AA1" w:rsidRDefault="00BB2685" w:rsidP="007D04B9">
      <w:pPr>
        <w:spacing w:line="360" w:lineRule="auto"/>
        <w:jc w:val="both"/>
        <w:rPr>
          <w:rFonts w:ascii="Arial Narrow" w:hAnsi="Arial Narrow"/>
          <w:sz w:val="24"/>
          <w:szCs w:val="24"/>
        </w:rPr>
      </w:pPr>
      <w:r w:rsidRPr="00021AA1">
        <w:rPr>
          <w:rFonts w:ascii="Arial Narrow" w:hAnsi="Arial Narrow"/>
          <w:sz w:val="24"/>
          <w:szCs w:val="24"/>
        </w:rPr>
        <w:t>Denominació: SPLAI</w:t>
      </w:r>
    </w:p>
    <w:p w:rsidR="00BB2685" w:rsidRPr="00021AA1" w:rsidRDefault="00BB2685" w:rsidP="007D04B9">
      <w:pPr>
        <w:spacing w:line="360" w:lineRule="auto"/>
        <w:jc w:val="both"/>
        <w:rPr>
          <w:rFonts w:ascii="Arial Narrow" w:hAnsi="Arial Narrow"/>
          <w:sz w:val="24"/>
          <w:szCs w:val="24"/>
        </w:rPr>
      </w:pPr>
      <w:r w:rsidRPr="00021AA1">
        <w:rPr>
          <w:rFonts w:ascii="Arial Narrow" w:hAnsi="Arial Narrow"/>
          <w:sz w:val="24"/>
          <w:szCs w:val="24"/>
        </w:rPr>
        <w:t xml:space="preserve">Titularitat: Generalitat de Catalunya </w:t>
      </w:r>
    </w:p>
    <w:p w:rsidR="00BB2685" w:rsidRPr="00021AA1" w:rsidRDefault="00F41AB8" w:rsidP="007D04B9">
      <w:pPr>
        <w:spacing w:line="360" w:lineRule="auto"/>
        <w:jc w:val="both"/>
        <w:rPr>
          <w:rFonts w:ascii="Arial Narrow" w:hAnsi="Arial Narrow"/>
          <w:sz w:val="24"/>
          <w:szCs w:val="24"/>
        </w:rPr>
      </w:pPr>
      <w:r>
        <w:rPr>
          <w:rFonts w:ascii="Arial Narrow" w:hAnsi="Arial Narrow"/>
          <w:sz w:val="24"/>
          <w:szCs w:val="24"/>
        </w:rPr>
        <w:t xml:space="preserve">Situació: Carrer </w:t>
      </w:r>
      <w:proofErr w:type="spellStart"/>
      <w:r>
        <w:rPr>
          <w:rFonts w:ascii="Arial Narrow" w:hAnsi="Arial Narrow"/>
          <w:sz w:val="24"/>
          <w:szCs w:val="24"/>
        </w:rPr>
        <w:t>Maladeta</w:t>
      </w:r>
      <w:proofErr w:type="spellEnd"/>
      <w:r>
        <w:rPr>
          <w:rFonts w:ascii="Arial Narrow" w:hAnsi="Arial Narrow"/>
          <w:sz w:val="24"/>
          <w:szCs w:val="24"/>
        </w:rPr>
        <w:t xml:space="preserve"> 75-77</w:t>
      </w:r>
      <w:r w:rsidR="00BB2685" w:rsidRPr="00021AA1">
        <w:rPr>
          <w:rFonts w:ascii="Arial Narrow" w:hAnsi="Arial Narrow"/>
          <w:sz w:val="24"/>
          <w:szCs w:val="24"/>
        </w:rPr>
        <w:t>.  08016 Barcelona</w:t>
      </w:r>
    </w:p>
    <w:p w:rsidR="00BB2685" w:rsidRPr="00021AA1" w:rsidRDefault="00BB2685" w:rsidP="007D04B9">
      <w:pPr>
        <w:spacing w:line="360" w:lineRule="auto"/>
        <w:jc w:val="both"/>
        <w:rPr>
          <w:rFonts w:ascii="Arial Narrow" w:hAnsi="Arial Narrow"/>
          <w:sz w:val="24"/>
          <w:szCs w:val="24"/>
        </w:rPr>
      </w:pPr>
      <w:r w:rsidRPr="00021AA1">
        <w:rPr>
          <w:rFonts w:ascii="Arial Narrow" w:hAnsi="Arial Narrow"/>
          <w:sz w:val="24"/>
          <w:szCs w:val="24"/>
        </w:rPr>
        <w:t xml:space="preserve">Nivells educatius: Educació Infantil i Primària </w:t>
      </w:r>
    </w:p>
    <w:p w:rsidR="00BB2685" w:rsidRPr="00021AA1" w:rsidRDefault="00BB2685" w:rsidP="007D04B9">
      <w:pPr>
        <w:spacing w:line="360" w:lineRule="auto"/>
        <w:jc w:val="both"/>
        <w:rPr>
          <w:rFonts w:ascii="Arial Narrow" w:hAnsi="Arial Narrow"/>
          <w:sz w:val="24"/>
          <w:szCs w:val="24"/>
        </w:rPr>
      </w:pPr>
      <w:r w:rsidRPr="00021AA1">
        <w:rPr>
          <w:rFonts w:ascii="Arial Narrow" w:hAnsi="Arial Narrow"/>
          <w:sz w:val="24"/>
          <w:szCs w:val="24"/>
        </w:rPr>
        <w:t>Nombre d’unitats: 9</w:t>
      </w:r>
    </w:p>
    <w:p w:rsidR="00BB2685" w:rsidRPr="00021AA1" w:rsidRDefault="00BB2685" w:rsidP="007D04B9">
      <w:pPr>
        <w:spacing w:line="360" w:lineRule="auto"/>
        <w:jc w:val="both"/>
        <w:rPr>
          <w:rFonts w:ascii="Arial Narrow" w:hAnsi="Arial Narrow"/>
          <w:sz w:val="24"/>
          <w:szCs w:val="24"/>
        </w:rPr>
      </w:pPr>
      <w:r w:rsidRPr="00021AA1">
        <w:rPr>
          <w:rFonts w:ascii="Arial Narrow" w:hAnsi="Arial Narrow"/>
          <w:sz w:val="24"/>
          <w:szCs w:val="24"/>
        </w:rPr>
        <w:t xml:space="preserve">És una escola d’una sola línia i per tant comptem amb 3 aules d'Educació Infantil i 6 de Primària. </w:t>
      </w:r>
    </w:p>
    <w:p w:rsidR="00BB2685" w:rsidRPr="00021AA1" w:rsidRDefault="00BB2685" w:rsidP="007D04B9">
      <w:pPr>
        <w:spacing w:line="360" w:lineRule="auto"/>
        <w:jc w:val="both"/>
        <w:rPr>
          <w:rFonts w:ascii="Arial Narrow" w:hAnsi="Arial Narrow"/>
          <w:b/>
          <w:sz w:val="24"/>
          <w:szCs w:val="24"/>
        </w:rPr>
      </w:pPr>
    </w:p>
    <w:p w:rsidR="00BB2685" w:rsidRPr="00021AA1" w:rsidRDefault="003E0668" w:rsidP="007D04B9">
      <w:pPr>
        <w:spacing w:line="360" w:lineRule="auto"/>
        <w:jc w:val="both"/>
        <w:rPr>
          <w:rFonts w:ascii="Arial Narrow" w:hAnsi="Arial Narrow"/>
          <w:sz w:val="24"/>
          <w:szCs w:val="24"/>
        </w:rPr>
      </w:pPr>
      <w:r w:rsidRPr="00021AA1">
        <w:rPr>
          <w:rFonts w:ascii="Arial Narrow" w:hAnsi="Arial Narrow"/>
          <w:b/>
          <w:sz w:val="24"/>
          <w:szCs w:val="24"/>
        </w:rPr>
        <w:t>Places docents i Perfils Professionals</w:t>
      </w:r>
    </w:p>
    <w:p w:rsidR="005F446F" w:rsidRDefault="00BB2685" w:rsidP="007D04B9">
      <w:pPr>
        <w:spacing w:line="360" w:lineRule="auto"/>
        <w:jc w:val="both"/>
        <w:rPr>
          <w:rFonts w:ascii="Arial Narrow" w:hAnsi="Arial Narrow"/>
          <w:color w:val="FF0000"/>
          <w:sz w:val="24"/>
          <w:szCs w:val="24"/>
        </w:rPr>
      </w:pPr>
      <w:r w:rsidRPr="00021AA1">
        <w:rPr>
          <w:rFonts w:ascii="Arial Narrow" w:hAnsi="Arial Narrow"/>
          <w:sz w:val="24"/>
          <w:szCs w:val="24"/>
        </w:rPr>
        <w:t xml:space="preserve">A la plantilla de la nostra escola comptem amb </w:t>
      </w:r>
      <w:r w:rsidR="008460BC" w:rsidRPr="008460BC">
        <w:rPr>
          <w:rFonts w:ascii="Arial Narrow" w:hAnsi="Arial Narrow"/>
          <w:sz w:val="24"/>
          <w:szCs w:val="24"/>
        </w:rPr>
        <w:t xml:space="preserve">15 professors/es: </w:t>
      </w:r>
      <w:r w:rsidRPr="008460BC">
        <w:rPr>
          <w:rFonts w:ascii="Arial Narrow" w:hAnsi="Arial Narrow"/>
          <w:sz w:val="24"/>
          <w:szCs w:val="24"/>
        </w:rPr>
        <w:t>7 són de primària, 4 especialistes d’educació infantil, 1 especialista d’anglès, 1 d’educació física, 1 d’educació especial, 1 de música</w:t>
      </w:r>
      <w:r w:rsidR="008460BC">
        <w:rPr>
          <w:rFonts w:ascii="Arial Narrow" w:hAnsi="Arial Narrow"/>
          <w:sz w:val="24"/>
          <w:szCs w:val="24"/>
        </w:rPr>
        <w:t xml:space="preserve">; </w:t>
      </w:r>
      <w:r w:rsidR="008460BC" w:rsidRPr="008460BC">
        <w:rPr>
          <w:rFonts w:ascii="Arial Narrow" w:hAnsi="Arial Narrow"/>
          <w:sz w:val="24"/>
          <w:szCs w:val="24"/>
        </w:rPr>
        <w:t xml:space="preserve"> </w:t>
      </w:r>
      <w:r w:rsidR="007B7CCF" w:rsidRPr="008460BC">
        <w:rPr>
          <w:rFonts w:ascii="Arial Narrow" w:hAnsi="Arial Narrow"/>
          <w:sz w:val="24"/>
          <w:szCs w:val="24"/>
        </w:rPr>
        <w:t>més</w:t>
      </w:r>
      <w:r w:rsidRPr="008460BC">
        <w:rPr>
          <w:rFonts w:ascii="Arial Narrow" w:hAnsi="Arial Narrow"/>
          <w:sz w:val="24"/>
          <w:szCs w:val="24"/>
        </w:rPr>
        <w:t xml:space="preserve"> 2 de religió.</w:t>
      </w:r>
      <w:r w:rsidR="003E0668" w:rsidRPr="008460BC">
        <w:rPr>
          <w:rFonts w:ascii="Arial Narrow" w:hAnsi="Arial Narrow"/>
          <w:color w:val="FF0000"/>
          <w:sz w:val="24"/>
          <w:szCs w:val="24"/>
        </w:rPr>
        <w:t xml:space="preserve"> </w:t>
      </w:r>
    </w:p>
    <w:p w:rsidR="00ED709B" w:rsidRDefault="00ED709B" w:rsidP="007D04B9">
      <w:pPr>
        <w:spacing w:line="360" w:lineRule="auto"/>
        <w:jc w:val="both"/>
        <w:rPr>
          <w:rFonts w:ascii="Arial Narrow" w:hAnsi="Arial Narrow"/>
          <w:color w:val="FF0000"/>
          <w:sz w:val="24"/>
          <w:szCs w:val="24"/>
        </w:rPr>
      </w:pPr>
    </w:p>
    <w:p w:rsidR="00D35AAF" w:rsidRPr="008460BC" w:rsidRDefault="00D35AAF" w:rsidP="007D04B9">
      <w:pPr>
        <w:spacing w:line="360" w:lineRule="auto"/>
        <w:jc w:val="both"/>
        <w:rPr>
          <w:rFonts w:ascii="Arial Narrow" w:hAnsi="Arial Narrow"/>
          <w:color w:val="FF0000"/>
          <w:sz w:val="24"/>
          <w:szCs w:val="24"/>
        </w:rPr>
      </w:pPr>
    </w:p>
    <w:p w:rsidR="00BB2685" w:rsidRPr="00F41AB8" w:rsidRDefault="003E0668" w:rsidP="007D04B9">
      <w:pPr>
        <w:pStyle w:val="Pargrafdellista"/>
        <w:numPr>
          <w:ilvl w:val="0"/>
          <w:numId w:val="17"/>
        </w:numPr>
        <w:spacing w:line="360" w:lineRule="auto"/>
        <w:jc w:val="both"/>
        <w:rPr>
          <w:rFonts w:ascii="Arial Narrow" w:hAnsi="Arial Narrow"/>
          <w:sz w:val="24"/>
          <w:szCs w:val="24"/>
        </w:rPr>
      </w:pPr>
      <w:r w:rsidRPr="00F41AB8">
        <w:rPr>
          <w:rFonts w:ascii="Arial Narrow" w:hAnsi="Arial Narrow"/>
          <w:sz w:val="24"/>
          <w:szCs w:val="24"/>
        </w:rPr>
        <w:lastRenderedPageBreak/>
        <w:t>Al curs 18-19, existeixen els següents Perfils Professionals:</w:t>
      </w:r>
    </w:p>
    <w:p w:rsidR="003E0668" w:rsidRDefault="003E0668" w:rsidP="007D04B9">
      <w:pPr>
        <w:pStyle w:val="Pargrafdellista"/>
        <w:numPr>
          <w:ilvl w:val="0"/>
          <w:numId w:val="19"/>
        </w:numPr>
        <w:spacing w:line="360" w:lineRule="auto"/>
        <w:jc w:val="both"/>
        <w:rPr>
          <w:rFonts w:ascii="Arial Narrow" w:hAnsi="Arial Narrow"/>
          <w:sz w:val="24"/>
          <w:szCs w:val="24"/>
        </w:rPr>
      </w:pPr>
      <w:r w:rsidRPr="00F41AB8">
        <w:rPr>
          <w:rFonts w:ascii="Arial Narrow" w:hAnsi="Arial Narrow"/>
          <w:sz w:val="24"/>
          <w:szCs w:val="24"/>
        </w:rPr>
        <w:t>1 Educació Especial + Atenció a la diversitat</w:t>
      </w:r>
    </w:p>
    <w:p w:rsidR="003E0668" w:rsidRDefault="003E0668" w:rsidP="007D04B9">
      <w:pPr>
        <w:pStyle w:val="Pargrafdellista"/>
        <w:numPr>
          <w:ilvl w:val="0"/>
          <w:numId w:val="19"/>
        </w:numPr>
        <w:spacing w:line="360" w:lineRule="auto"/>
        <w:jc w:val="both"/>
        <w:rPr>
          <w:rFonts w:ascii="Arial Narrow" w:hAnsi="Arial Narrow"/>
          <w:sz w:val="24"/>
          <w:szCs w:val="24"/>
        </w:rPr>
      </w:pPr>
      <w:r w:rsidRPr="00F41AB8">
        <w:rPr>
          <w:rFonts w:ascii="Arial Narrow" w:hAnsi="Arial Narrow"/>
          <w:sz w:val="24"/>
          <w:szCs w:val="24"/>
        </w:rPr>
        <w:t>1 AICLE</w:t>
      </w:r>
    </w:p>
    <w:p w:rsidR="003E0668" w:rsidRDefault="003E0668" w:rsidP="007D04B9">
      <w:pPr>
        <w:pStyle w:val="Pargrafdellista"/>
        <w:numPr>
          <w:ilvl w:val="0"/>
          <w:numId w:val="19"/>
        </w:numPr>
        <w:spacing w:line="360" w:lineRule="auto"/>
        <w:jc w:val="both"/>
        <w:rPr>
          <w:rFonts w:ascii="Arial Narrow" w:hAnsi="Arial Narrow"/>
          <w:sz w:val="24"/>
          <w:szCs w:val="24"/>
        </w:rPr>
      </w:pPr>
      <w:r w:rsidRPr="00F41AB8">
        <w:rPr>
          <w:rFonts w:ascii="Arial Narrow" w:hAnsi="Arial Narrow"/>
          <w:sz w:val="24"/>
          <w:szCs w:val="24"/>
        </w:rPr>
        <w:t>1 Primària + TAC</w:t>
      </w:r>
    </w:p>
    <w:p w:rsidR="005F446F" w:rsidRDefault="003E0668" w:rsidP="007D04B9">
      <w:pPr>
        <w:pStyle w:val="Pargrafdellista"/>
        <w:numPr>
          <w:ilvl w:val="0"/>
          <w:numId w:val="19"/>
        </w:numPr>
        <w:spacing w:line="360" w:lineRule="auto"/>
        <w:jc w:val="both"/>
        <w:rPr>
          <w:rFonts w:ascii="Arial Narrow" w:hAnsi="Arial Narrow"/>
          <w:sz w:val="24"/>
          <w:szCs w:val="24"/>
        </w:rPr>
      </w:pPr>
      <w:r w:rsidRPr="00F41AB8">
        <w:rPr>
          <w:rFonts w:ascii="Arial Narrow" w:hAnsi="Arial Narrow"/>
          <w:sz w:val="24"/>
          <w:szCs w:val="24"/>
        </w:rPr>
        <w:t xml:space="preserve">1 </w:t>
      </w:r>
      <w:r w:rsidR="00F41AB8" w:rsidRPr="00F41AB8">
        <w:rPr>
          <w:rFonts w:ascii="Arial Narrow" w:hAnsi="Arial Narrow"/>
          <w:sz w:val="24"/>
          <w:szCs w:val="24"/>
        </w:rPr>
        <w:t>Infantil</w:t>
      </w:r>
      <w:r w:rsidRPr="00F41AB8">
        <w:rPr>
          <w:rFonts w:ascii="Arial Narrow" w:hAnsi="Arial Narrow"/>
          <w:sz w:val="24"/>
          <w:szCs w:val="24"/>
        </w:rPr>
        <w:t xml:space="preserve"> + TAC</w:t>
      </w:r>
    </w:p>
    <w:p w:rsidR="00F41AB8" w:rsidRDefault="005F446F" w:rsidP="007D04B9">
      <w:pPr>
        <w:pStyle w:val="Pargrafdellista"/>
        <w:numPr>
          <w:ilvl w:val="0"/>
          <w:numId w:val="19"/>
        </w:numPr>
        <w:spacing w:line="360" w:lineRule="auto"/>
        <w:jc w:val="both"/>
        <w:rPr>
          <w:rFonts w:ascii="Arial Narrow" w:hAnsi="Arial Narrow"/>
          <w:sz w:val="24"/>
          <w:szCs w:val="24"/>
        </w:rPr>
      </w:pPr>
      <w:r w:rsidRPr="00F41AB8">
        <w:rPr>
          <w:rFonts w:ascii="Arial Narrow" w:hAnsi="Arial Narrow"/>
          <w:sz w:val="24"/>
          <w:szCs w:val="24"/>
        </w:rPr>
        <w:t>1 Infantil + Anglès</w:t>
      </w:r>
    </w:p>
    <w:p w:rsidR="00222108" w:rsidRPr="00F41AB8" w:rsidRDefault="00222108" w:rsidP="00222108">
      <w:pPr>
        <w:pStyle w:val="Pargrafdellista"/>
        <w:spacing w:line="360" w:lineRule="auto"/>
        <w:ind w:left="1428"/>
        <w:jc w:val="both"/>
        <w:rPr>
          <w:rFonts w:ascii="Arial Narrow" w:hAnsi="Arial Narrow"/>
          <w:sz w:val="24"/>
          <w:szCs w:val="24"/>
        </w:rPr>
      </w:pPr>
    </w:p>
    <w:p w:rsidR="00BB2685" w:rsidRPr="00F41AB8" w:rsidRDefault="00BB2685" w:rsidP="007D04B9">
      <w:pPr>
        <w:pStyle w:val="Pargrafdellista"/>
        <w:numPr>
          <w:ilvl w:val="0"/>
          <w:numId w:val="17"/>
        </w:numPr>
        <w:spacing w:line="360" w:lineRule="auto"/>
        <w:jc w:val="both"/>
        <w:rPr>
          <w:rFonts w:ascii="Arial Narrow" w:hAnsi="Arial Narrow"/>
          <w:sz w:val="24"/>
          <w:szCs w:val="24"/>
        </w:rPr>
      </w:pPr>
      <w:r w:rsidRPr="00F41AB8">
        <w:rPr>
          <w:rFonts w:ascii="Arial Narrow" w:hAnsi="Arial Narrow"/>
          <w:sz w:val="24"/>
          <w:szCs w:val="24"/>
        </w:rPr>
        <w:t>A més aquesta plantilla es complementa amb:</w:t>
      </w:r>
    </w:p>
    <w:p w:rsidR="00BB2685" w:rsidRDefault="00BB2685" w:rsidP="007D04B9">
      <w:pPr>
        <w:pStyle w:val="Pargrafdellista"/>
        <w:numPr>
          <w:ilvl w:val="0"/>
          <w:numId w:val="23"/>
        </w:numPr>
        <w:spacing w:line="360" w:lineRule="auto"/>
        <w:jc w:val="both"/>
        <w:rPr>
          <w:rFonts w:ascii="Arial Narrow" w:hAnsi="Arial Narrow"/>
          <w:sz w:val="24"/>
          <w:szCs w:val="24"/>
        </w:rPr>
      </w:pPr>
      <w:r w:rsidRPr="00F41AB8">
        <w:rPr>
          <w:rFonts w:ascii="Arial Narrow" w:hAnsi="Arial Narrow"/>
          <w:sz w:val="24"/>
          <w:szCs w:val="24"/>
        </w:rPr>
        <w:t xml:space="preserve">1 Tècnica d’Educació Infantil </w:t>
      </w:r>
    </w:p>
    <w:p w:rsidR="00BB2685" w:rsidRDefault="00BB2685" w:rsidP="007D04B9">
      <w:pPr>
        <w:pStyle w:val="Pargrafdellista"/>
        <w:numPr>
          <w:ilvl w:val="0"/>
          <w:numId w:val="23"/>
        </w:numPr>
        <w:spacing w:line="360" w:lineRule="auto"/>
        <w:jc w:val="both"/>
        <w:rPr>
          <w:rFonts w:ascii="Arial Narrow" w:hAnsi="Arial Narrow"/>
          <w:sz w:val="24"/>
          <w:szCs w:val="24"/>
        </w:rPr>
      </w:pPr>
      <w:r w:rsidRPr="00F41AB8">
        <w:rPr>
          <w:rFonts w:ascii="Arial Narrow" w:hAnsi="Arial Narrow"/>
          <w:sz w:val="24"/>
          <w:szCs w:val="24"/>
        </w:rPr>
        <w:t xml:space="preserve">1 Assessor Professional de l’EAP </w:t>
      </w:r>
    </w:p>
    <w:p w:rsidR="00BB2685" w:rsidRDefault="00BB2685" w:rsidP="007D04B9">
      <w:pPr>
        <w:pStyle w:val="Pargrafdellista"/>
        <w:numPr>
          <w:ilvl w:val="0"/>
          <w:numId w:val="23"/>
        </w:numPr>
        <w:spacing w:line="360" w:lineRule="auto"/>
        <w:jc w:val="both"/>
        <w:rPr>
          <w:rFonts w:ascii="Arial Narrow" w:hAnsi="Arial Narrow"/>
          <w:sz w:val="24"/>
          <w:szCs w:val="24"/>
        </w:rPr>
      </w:pPr>
      <w:r w:rsidRPr="00F41AB8">
        <w:rPr>
          <w:rFonts w:ascii="Arial Narrow" w:hAnsi="Arial Narrow"/>
          <w:sz w:val="24"/>
          <w:szCs w:val="24"/>
        </w:rPr>
        <w:t xml:space="preserve">1 Vetllador per atendre a diferents alumnes amb necessitats educatives especials. </w:t>
      </w:r>
    </w:p>
    <w:p w:rsidR="00BB2685" w:rsidRDefault="00BB2685" w:rsidP="007D04B9">
      <w:pPr>
        <w:pStyle w:val="Pargrafdellista"/>
        <w:numPr>
          <w:ilvl w:val="0"/>
          <w:numId w:val="23"/>
        </w:numPr>
        <w:spacing w:line="360" w:lineRule="auto"/>
        <w:jc w:val="both"/>
        <w:rPr>
          <w:rFonts w:ascii="Arial Narrow" w:hAnsi="Arial Narrow"/>
          <w:sz w:val="24"/>
          <w:szCs w:val="24"/>
        </w:rPr>
      </w:pPr>
      <w:r w:rsidRPr="00F41AB8">
        <w:rPr>
          <w:rFonts w:ascii="Arial Narrow" w:hAnsi="Arial Narrow"/>
          <w:sz w:val="24"/>
          <w:szCs w:val="24"/>
        </w:rPr>
        <w:t>1 Auxiliar administrativa</w:t>
      </w:r>
    </w:p>
    <w:p w:rsidR="00BE5E36" w:rsidRPr="00F41AB8" w:rsidRDefault="00873931" w:rsidP="007D04B9">
      <w:pPr>
        <w:pStyle w:val="Pargrafdellista"/>
        <w:numPr>
          <w:ilvl w:val="0"/>
          <w:numId w:val="23"/>
        </w:numPr>
        <w:spacing w:line="360" w:lineRule="auto"/>
        <w:jc w:val="both"/>
        <w:rPr>
          <w:rFonts w:ascii="Arial Narrow" w:hAnsi="Arial Narrow"/>
          <w:sz w:val="24"/>
          <w:szCs w:val="24"/>
        </w:rPr>
      </w:pPr>
      <w:r w:rsidRPr="00F41AB8">
        <w:rPr>
          <w:rFonts w:ascii="Arial Narrow" w:hAnsi="Arial Narrow"/>
          <w:sz w:val="24"/>
          <w:szCs w:val="24"/>
        </w:rPr>
        <w:t>1 Conserge</w:t>
      </w:r>
    </w:p>
    <w:p w:rsidR="007720E8" w:rsidRPr="004A2FD7" w:rsidRDefault="007720E8" w:rsidP="007D04B9">
      <w:pPr>
        <w:pStyle w:val="Pargrafdellista"/>
        <w:spacing w:line="360" w:lineRule="auto"/>
        <w:ind w:left="0" w:firstLine="567"/>
        <w:jc w:val="both"/>
        <w:rPr>
          <w:sz w:val="24"/>
          <w:szCs w:val="24"/>
        </w:rPr>
      </w:pPr>
    </w:p>
    <w:p w:rsidR="00021AA1" w:rsidRPr="007720E8" w:rsidRDefault="00BE5E36" w:rsidP="00135507">
      <w:pPr>
        <w:pStyle w:val="Pargrafdellista"/>
        <w:numPr>
          <w:ilvl w:val="1"/>
          <w:numId w:val="31"/>
        </w:numPr>
        <w:ind w:left="0" w:firstLine="0"/>
        <w:jc w:val="both"/>
        <w:rPr>
          <w:rFonts w:ascii="Arial Narrow" w:hAnsi="Arial Narrow"/>
          <w:b/>
          <w:sz w:val="36"/>
          <w:szCs w:val="36"/>
        </w:rPr>
      </w:pPr>
      <w:r w:rsidRPr="004A2FD7">
        <w:rPr>
          <w:rFonts w:ascii="Arial Narrow" w:hAnsi="Arial Narrow"/>
          <w:b/>
          <w:sz w:val="36"/>
          <w:szCs w:val="36"/>
        </w:rPr>
        <w:t>Dades sociolingüístiques</w:t>
      </w:r>
    </w:p>
    <w:p w:rsidR="00BE5E36" w:rsidRPr="00021AA1" w:rsidRDefault="00BB196B" w:rsidP="007D04B9">
      <w:pPr>
        <w:pStyle w:val="Default"/>
        <w:spacing w:line="360" w:lineRule="auto"/>
        <w:jc w:val="both"/>
        <w:rPr>
          <w:rFonts w:ascii="Arial Narrow" w:hAnsi="Arial Narrow"/>
          <w:lang w:val="ca-ES"/>
        </w:rPr>
      </w:pPr>
      <w:r w:rsidRPr="00021AA1">
        <w:rPr>
          <w:rFonts w:ascii="Arial Narrow" w:hAnsi="Arial Narrow"/>
          <w:lang w:val="ca-ES"/>
        </w:rPr>
        <w:t>Durant el curs 2016-2017</w:t>
      </w:r>
      <w:r w:rsidR="00BE5E36" w:rsidRPr="00021AA1">
        <w:rPr>
          <w:rFonts w:ascii="Arial Narrow" w:hAnsi="Arial Narrow"/>
          <w:lang w:val="ca-ES"/>
        </w:rPr>
        <w:t xml:space="preserve"> vam començar la revisió del nostre Projecte Lingüístic i per comptar amb xifres actuals, sobre la Normalització Lingüística al nostre centre, vam preparar tres models d’enquestes adreçats a: l’alumnat, professorat i al personal PAS. </w:t>
      </w:r>
    </w:p>
    <w:p w:rsidR="00BB196B" w:rsidRPr="00021AA1" w:rsidRDefault="00BB196B" w:rsidP="007D04B9">
      <w:pPr>
        <w:pStyle w:val="Default"/>
        <w:spacing w:line="360" w:lineRule="auto"/>
        <w:jc w:val="both"/>
        <w:rPr>
          <w:rFonts w:ascii="Arial Narrow" w:hAnsi="Arial Narrow" w:cs="Times New Roman"/>
          <w:lang w:val="ca-ES"/>
        </w:rPr>
      </w:pPr>
    </w:p>
    <w:p w:rsidR="00BE5E36" w:rsidRPr="008460BC" w:rsidRDefault="008460BC" w:rsidP="007D04B9">
      <w:pPr>
        <w:pStyle w:val="Default"/>
        <w:spacing w:line="360" w:lineRule="auto"/>
        <w:jc w:val="both"/>
        <w:rPr>
          <w:rFonts w:ascii="Arial Narrow" w:hAnsi="Arial Narrow"/>
          <w:b/>
          <w:color w:val="auto"/>
          <w:lang w:val="ca-ES"/>
        </w:rPr>
      </w:pPr>
      <w:r w:rsidRPr="008460BC">
        <w:rPr>
          <w:rFonts w:ascii="Arial Narrow" w:hAnsi="Arial Narrow"/>
          <w:b/>
          <w:color w:val="auto"/>
          <w:lang w:val="ca-ES"/>
        </w:rPr>
        <w:t xml:space="preserve">Per a l’alumnat </w:t>
      </w:r>
    </w:p>
    <w:p w:rsidR="00BE5E36" w:rsidRPr="00021AA1" w:rsidRDefault="00BE5E36" w:rsidP="007D04B9">
      <w:pPr>
        <w:pStyle w:val="Default"/>
        <w:spacing w:line="360" w:lineRule="auto"/>
        <w:jc w:val="both"/>
        <w:rPr>
          <w:rFonts w:ascii="Arial Narrow" w:hAnsi="Arial Narrow"/>
          <w:lang w:val="ca-ES"/>
        </w:rPr>
      </w:pPr>
      <w:r w:rsidRPr="00021AA1">
        <w:rPr>
          <w:rFonts w:ascii="Arial Narrow" w:hAnsi="Arial Narrow"/>
          <w:lang w:val="ca-ES"/>
        </w:rPr>
        <w:t xml:space="preserve">Aquesta enquesta dirigida a tots els alumnes de Primària, cada tutor la va passar al seu grup. Es demanava quina era la llengua de relació dels alumnes en els diferents àmbits: amb la família, amb els companys (de l’escola) amb els amics (en general) i amb els professors. També sobre la llengua escoltada a la televisió. </w:t>
      </w:r>
    </w:p>
    <w:p w:rsidR="00BB196B" w:rsidRDefault="00BE5E36" w:rsidP="007D04B9">
      <w:pPr>
        <w:pStyle w:val="Default"/>
        <w:spacing w:line="360" w:lineRule="auto"/>
        <w:jc w:val="both"/>
        <w:rPr>
          <w:rFonts w:ascii="Arial Narrow" w:hAnsi="Arial Narrow"/>
          <w:lang w:val="ca-ES"/>
        </w:rPr>
      </w:pPr>
      <w:r w:rsidRPr="00021AA1">
        <w:rPr>
          <w:rFonts w:ascii="Arial Narrow" w:hAnsi="Arial Narrow"/>
          <w:lang w:val="ca-ES"/>
        </w:rPr>
        <w:t>Les possibles respostes eren: en català, en castellà, amb</w:t>
      </w:r>
      <w:r w:rsidR="008460BC">
        <w:rPr>
          <w:rFonts w:ascii="Arial Narrow" w:hAnsi="Arial Narrow"/>
          <w:lang w:val="ca-ES"/>
        </w:rPr>
        <w:t xml:space="preserve"> dues, i/o en altres llengües. </w:t>
      </w:r>
    </w:p>
    <w:p w:rsidR="008460BC" w:rsidRPr="00021AA1" w:rsidRDefault="008460BC" w:rsidP="007D04B9">
      <w:pPr>
        <w:pStyle w:val="Default"/>
        <w:spacing w:line="360" w:lineRule="auto"/>
        <w:jc w:val="both"/>
        <w:rPr>
          <w:rFonts w:ascii="Arial Narrow" w:hAnsi="Arial Narrow"/>
          <w:lang w:val="ca-ES"/>
        </w:rPr>
      </w:pPr>
    </w:p>
    <w:p w:rsidR="008460BC" w:rsidRPr="00DE26B3" w:rsidRDefault="00BE5E36" w:rsidP="007D04B9">
      <w:pPr>
        <w:pStyle w:val="Default"/>
        <w:spacing w:line="360" w:lineRule="auto"/>
        <w:jc w:val="both"/>
        <w:rPr>
          <w:rFonts w:ascii="Arial Narrow" w:hAnsi="Arial Narrow"/>
          <w:lang w:val="ca-ES"/>
        </w:rPr>
      </w:pPr>
      <w:r w:rsidRPr="00DE26B3">
        <w:rPr>
          <w:rFonts w:ascii="Arial Narrow" w:hAnsi="Arial Narrow"/>
          <w:lang w:val="ca-ES"/>
        </w:rPr>
        <w:t>A Educació In</w:t>
      </w:r>
      <w:r w:rsidR="00BB196B" w:rsidRPr="00DE26B3">
        <w:rPr>
          <w:rFonts w:ascii="Arial Narrow" w:hAnsi="Arial Narrow"/>
          <w:lang w:val="ca-ES"/>
        </w:rPr>
        <w:t xml:space="preserve">fantil </w:t>
      </w:r>
      <w:r w:rsidRPr="00DE26B3">
        <w:rPr>
          <w:rFonts w:ascii="Arial Narrow" w:hAnsi="Arial Narrow"/>
          <w:lang w:val="ca-ES"/>
        </w:rPr>
        <w:t>es van fer servir les entrevistes inicials i les informacions que els pares van donar al tutor/a de cada curs. Per aquest motiu en la taula de dades només hem consignat la llengua fa</w:t>
      </w:r>
      <w:r w:rsidR="008460BC" w:rsidRPr="00DE26B3">
        <w:rPr>
          <w:rFonts w:ascii="Arial Narrow" w:hAnsi="Arial Narrow"/>
          <w:lang w:val="ca-ES"/>
        </w:rPr>
        <w:t xml:space="preserve">miliar i el lloc de naixement. </w:t>
      </w:r>
      <w:r w:rsidR="00BB196B" w:rsidRPr="00DE26B3">
        <w:rPr>
          <w:rFonts w:ascii="Arial Narrow" w:hAnsi="Arial Narrow"/>
          <w:lang w:val="ca-ES"/>
        </w:rPr>
        <w:t>El percentatge de nens i nenes de cada classe que són de parla catalana es troba en un 26.8 %.</w:t>
      </w:r>
    </w:p>
    <w:p w:rsidR="008460BC" w:rsidRPr="00DE26B3" w:rsidRDefault="008460BC" w:rsidP="007D04B9">
      <w:pPr>
        <w:pStyle w:val="Default"/>
        <w:spacing w:line="360" w:lineRule="auto"/>
        <w:jc w:val="both"/>
        <w:rPr>
          <w:rFonts w:ascii="Arial Narrow" w:hAnsi="Arial Narrow"/>
          <w:lang w:val="ca-ES"/>
        </w:rPr>
      </w:pPr>
    </w:p>
    <w:p w:rsidR="008460BC" w:rsidRPr="00DE26B3" w:rsidRDefault="00BB196B" w:rsidP="007D04B9">
      <w:pPr>
        <w:pStyle w:val="Default"/>
        <w:spacing w:line="360" w:lineRule="auto"/>
        <w:jc w:val="both"/>
        <w:rPr>
          <w:rFonts w:ascii="Arial Narrow" w:hAnsi="Arial Narrow"/>
          <w:lang w:val="ca-ES"/>
        </w:rPr>
      </w:pPr>
      <w:r w:rsidRPr="00DE26B3">
        <w:rPr>
          <w:rFonts w:ascii="Arial Narrow" w:hAnsi="Arial Narrow"/>
          <w:lang w:val="ca-ES"/>
        </w:rPr>
        <w:lastRenderedPageBreak/>
        <w:t xml:space="preserve">Les famílies de la nostra escola tenen una bona predisposició i han acceptat satisfactòriament el programa lingüístic que segueixen els seus fills i filles en el centre. </w:t>
      </w:r>
    </w:p>
    <w:p w:rsidR="008460BC" w:rsidRPr="00DE26B3" w:rsidRDefault="008460BC" w:rsidP="007D04B9">
      <w:pPr>
        <w:pStyle w:val="Default"/>
        <w:spacing w:line="360" w:lineRule="auto"/>
        <w:jc w:val="both"/>
        <w:rPr>
          <w:rFonts w:ascii="Arial Narrow" w:hAnsi="Arial Narrow"/>
          <w:lang w:val="ca-ES"/>
        </w:rPr>
      </w:pPr>
    </w:p>
    <w:p w:rsidR="008460BC" w:rsidRPr="00DE26B3" w:rsidRDefault="00BB196B" w:rsidP="007D04B9">
      <w:pPr>
        <w:pStyle w:val="Default"/>
        <w:spacing w:line="360" w:lineRule="auto"/>
        <w:jc w:val="both"/>
        <w:rPr>
          <w:rFonts w:ascii="Arial Narrow" w:hAnsi="Arial Narrow"/>
          <w:lang w:val="ca-ES"/>
        </w:rPr>
      </w:pPr>
      <w:r w:rsidRPr="00DE26B3">
        <w:rPr>
          <w:rFonts w:ascii="Arial Narrow" w:hAnsi="Arial Narrow"/>
          <w:lang w:val="ca-ES"/>
        </w:rPr>
        <w:t xml:space="preserve">Aquests últims anys hi ha un gran nombre d'alumnes,  un 46.3 %, de procedència sud-americana però molts d’ells nascuts a Catalunya. </w:t>
      </w:r>
    </w:p>
    <w:p w:rsidR="007F1AB8" w:rsidRDefault="00BB196B" w:rsidP="007D04B9">
      <w:pPr>
        <w:pStyle w:val="Default"/>
        <w:spacing w:line="360" w:lineRule="auto"/>
        <w:jc w:val="both"/>
        <w:rPr>
          <w:rFonts w:ascii="Arial Narrow" w:hAnsi="Arial Narrow"/>
          <w:lang w:val="ca-ES"/>
        </w:rPr>
      </w:pPr>
      <w:r w:rsidRPr="00DE26B3">
        <w:rPr>
          <w:rFonts w:ascii="Arial Narrow" w:hAnsi="Arial Narrow"/>
          <w:lang w:val="ca-ES"/>
        </w:rPr>
        <w:t>També hi ha alguns alumnes nouvinguts provinents d’altres països: Armènia</w:t>
      </w:r>
      <w:r w:rsidR="008460BC" w:rsidRPr="00DE26B3">
        <w:rPr>
          <w:rFonts w:ascii="Arial Narrow" w:hAnsi="Arial Narrow"/>
          <w:lang w:val="ca-ES"/>
        </w:rPr>
        <w:t xml:space="preserve">, Ucraïna, </w:t>
      </w:r>
      <w:r w:rsidR="00F41AB8" w:rsidRPr="00DE26B3">
        <w:rPr>
          <w:rFonts w:ascii="Arial Narrow" w:hAnsi="Arial Narrow"/>
          <w:lang w:val="ca-ES"/>
        </w:rPr>
        <w:t>Geòrgia</w:t>
      </w:r>
      <w:r w:rsidR="008460BC" w:rsidRPr="00DE26B3">
        <w:rPr>
          <w:rFonts w:ascii="Arial Narrow" w:hAnsi="Arial Narrow"/>
          <w:lang w:val="ca-ES"/>
        </w:rPr>
        <w:t>, Pakistan, Rú</w:t>
      </w:r>
      <w:r w:rsidRPr="00DE26B3">
        <w:rPr>
          <w:rFonts w:ascii="Arial Narrow" w:hAnsi="Arial Narrow"/>
          <w:lang w:val="ca-ES"/>
        </w:rPr>
        <w:t>ssia, Xina</w:t>
      </w:r>
      <w:r w:rsidR="004A2FD7" w:rsidRPr="00DE26B3">
        <w:rPr>
          <w:rFonts w:ascii="Arial Narrow" w:hAnsi="Arial Narrow"/>
          <w:lang w:val="ca-ES"/>
        </w:rPr>
        <w:t>, Egipte, Marroc</w:t>
      </w:r>
      <w:r w:rsidRPr="00DE26B3">
        <w:rPr>
          <w:rFonts w:ascii="Arial Narrow" w:hAnsi="Arial Narrow"/>
          <w:lang w:val="ca-ES"/>
        </w:rPr>
        <w:t xml:space="preserve">...    </w:t>
      </w:r>
    </w:p>
    <w:p w:rsidR="00BB196B" w:rsidRPr="00DE26B3" w:rsidRDefault="00BB196B" w:rsidP="007D04B9">
      <w:pPr>
        <w:pStyle w:val="Default"/>
        <w:spacing w:line="360" w:lineRule="auto"/>
        <w:jc w:val="both"/>
        <w:rPr>
          <w:rFonts w:ascii="Arial Narrow" w:hAnsi="Arial Narrow"/>
          <w:lang w:val="ca-ES"/>
        </w:rPr>
      </w:pPr>
      <w:r w:rsidRPr="00DE26B3">
        <w:rPr>
          <w:rFonts w:ascii="Arial Narrow" w:hAnsi="Arial Narrow"/>
          <w:lang w:val="ca-ES"/>
        </w:rPr>
        <w:t xml:space="preserve">       </w:t>
      </w:r>
    </w:p>
    <w:p w:rsidR="00021AA1" w:rsidRPr="00DE26B3" w:rsidRDefault="004A2FD7" w:rsidP="007D04B9">
      <w:pPr>
        <w:pStyle w:val="Default"/>
        <w:spacing w:line="360" w:lineRule="auto"/>
        <w:jc w:val="both"/>
        <w:rPr>
          <w:rFonts w:ascii="Arial Narrow" w:hAnsi="Arial Narrow"/>
          <w:color w:val="auto"/>
          <w:lang w:val="ca-ES"/>
        </w:rPr>
      </w:pPr>
      <w:r w:rsidRPr="00DE26B3">
        <w:rPr>
          <w:rFonts w:ascii="Arial Narrow" w:hAnsi="Arial Narrow"/>
          <w:color w:val="auto"/>
          <w:lang w:val="ca-ES"/>
        </w:rPr>
        <w:t>És per això que, un cop fet el buidatge ens hem trobat que en l’alumnat, a més del català i del castellà, hi ha una important diversitat de llengües d’ús familiar: egipci, xinès, à</w:t>
      </w:r>
      <w:r w:rsidR="008460BC" w:rsidRPr="00DE26B3">
        <w:rPr>
          <w:rFonts w:ascii="Arial Narrow" w:hAnsi="Arial Narrow"/>
          <w:color w:val="auto"/>
          <w:lang w:val="ca-ES"/>
        </w:rPr>
        <w:t>rab, rus, romanès, armeni, anglès.</w:t>
      </w:r>
      <w:r w:rsidRPr="00DE26B3">
        <w:rPr>
          <w:rFonts w:ascii="Arial Narrow" w:hAnsi="Arial Narrow"/>
          <w:color w:val="auto"/>
          <w:lang w:val="ca-ES"/>
        </w:rPr>
        <w:t xml:space="preserve"> Repre</w:t>
      </w:r>
      <w:r w:rsidR="008460BC" w:rsidRPr="00DE26B3">
        <w:rPr>
          <w:rFonts w:ascii="Arial Narrow" w:hAnsi="Arial Narrow"/>
          <w:color w:val="auto"/>
          <w:lang w:val="ca-ES"/>
        </w:rPr>
        <w:t xml:space="preserve">sentant uns totals de: 29 % a E. Infantil </w:t>
      </w:r>
      <w:r w:rsidRPr="00DE26B3">
        <w:rPr>
          <w:rFonts w:ascii="Arial Narrow" w:hAnsi="Arial Narrow"/>
          <w:color w:val="auto"/>
          <w:lang w:val="ca-ES"/>
        </w:rPr>
        <w:t xml:space="preserve"> i 23% Primària</w:t>
      </w:r>
      <w:r w:rsidR="008460BC" w:rsidRPr="00DE26B3">
        <w:rPr>
          <w:rFonts w:ascii="Arial Narrow" w:hAnsi="Arial Narrow"/>
          <w:color w:val="auto"/>
          <w:lang w:val="ca-ES"/>
        </w:rPr>
        <w:t>.</w:t>
      </w:r>
    </w:p>
    <w:p w:rsidR="00873931" w:rsidRDefault="00873931" w:rsidP="007D04B9">
      <w:pPr>
        <w:pStyle w:val="Default"/>
        <w:spacing w:line="360" w:lineRule="auto"/>
        <w:jc w:val="both"/>
        <w:rPr>
          <w:rFonts w:ascii="Arial Narrow" w:hAnsi="Arial Narrow"/>
          <w:b/>
          <w:lang w:val="ca-ES"/>
        </w:rPr>
      </w:pPr>
    </w:p>
    <w:p w:rsidR="00BE5E36" w:rsidRPr="008460BC" w:rsidRDefault="008460BC" w:rsidP="007D04B9">
      <w:pPr>
        <w:pStyle w:val="Default"/>
        <w:spacing w:line="360" w:lineRule="auto"/>
        <w:jc w:val="both"/>
        <w:rPr>
          <w:rFonts w:ascii="Arial Narrow" w:hAnsi="Arial Narrow"/>
          <w:b/>
          <w:lang w:val="ca-ES"/>
        </w:rPr>
      </w:pPr>
      <w:r>
        <w:rPr>
          <w:rFonts w:ascii="Arial Narrow" w:hAnsi="Arial Narrow"/>
          <w:b/>
          <w:lang w:val="ca-ES"/>
        </w:rPr>
        <w:t xml:space="preserve">Per al professorat </w:t>
      </w:r>
    </w:p>
    <w:p w:rsidR="00BE5E36" w:rsidRPr="00021AA1" w:rsidRDefault="00BE5E36" w:rsidP="007D04B9">
      <w:pPr>
        <w:pStyle w:val="Default"/>
        <w:spacing w:line="360" w:lineRule="auto"/>
        <w:jc w:val="both"/>
        <w:rPr>
          <w:rFonts w:ascii="Arial Narrow" w:hAnsi="Arial Narrow"/>
          <w:lang w:val="ca-ES"/>
        </w:rPr>
      </w:pPr>
      <w:r w:rsidRPr="00021AA1">
        <w:rPr>
          <w:rFonts w:ascii="Arial Narrow" w:hAnsi="Arial Narrow"/>
          <w:lang w:val="ca-ES"/>
        </w:rPr>
        <w:t xml:space="preserve">L’enquesta dirigida al professorat cercava una recollida de dades sobre l’ús habitual, que cada professor/a feia del català dins l’aula i en diverses circumstàncies, tant en àmbits formals com informals: amb els companys del centre, claustres, reunions docents, reunions amb pares, trucades telefòniques, i relació amb els alumnes fora de classe. </w:t>
      </w:r>
    </w:p>
    <w:p w:rsidR="00BB196B" w:rsidRPr="00021AA1" w:rsidRDefault="00BB196B" w:rsidP="007D04B9">
      <w:pPr>
        <w:pStyle w:val="Default"/>
        <w:spacing w:line="360" w:lineRule="auto"/>
        <w:jc w:val="both"/>
        <w:rPr>
          <w:rFonts w:ascii="Arial Narrow" w:hAnsi="Arial Narrow"/>
          <w:lang w:val="ca-ES"/>
        </w:rPr>
      </w:pPr>
    </w:p>
    <w:p w:rsidR="00BB196B" w:rsidRPr="00021AA1" w:rsidRDefault="00BB196B" w:rsidP="007D04B9">
      <w:pPr>
        <w:pStyle w:val="Default"/>
        <w:spacing w:line="360" w:lineRule="auto"/>
        <w:jc w:val="both"/>
        <w:rPr>
          <w:rFonts w:ascii="Arial Narrow" w:hAnsi="Arial Narrow"/>
          <w:lang w:val="ca-ES"/>
        </w:rPr>
      </w:pPr>
      <w:r w:rsidRPr="00021AA1">
        <w:rPr>
          <w:rFonts w:ascii="Arial Narrow" w:hAnsi="Arial Narrow"/>
          <w:lang w:val="ca-ES"/>
        </w:rPr>
        <w:t xml:space="preserve">El professorat de l’Escola </w:t>
      </w:r>
      <w:proofErr w:type="spellStart"/>
      <w:r w:rsidRPr="00021AA1">
        <w:rPr>
          <w:rFonts w:ascii="Arial Narrow" w:hAnsi="Arial Narrow"/>
          <w:lang w:val="ca-ES"/>
        </w:rPr>
        <w:t>Splai</w:t>
      </w:r>
      <w:proofErr w:type="spellEnd"/>
      <w:r w:rsidRPr="00021AA1">
        <w:rPr>
          <w:rFonts w:ascii="Arial Narrow" w:hAnsi="Arial Narrow"/>
          <w:lang w:val="ca-ES"/>
        </w:rPr>
        <w:t xml:space="preserve"> presenta</w:t>
      </w:r>
      <w:r w:rsidR="004A2FD7" w:rsidRPr="00021AA1">
        <w:rPr>
          <w:rFonts w:ascii="Arial Narrow" w:hAnsi="Arial Narrow"/>
          <w:lang w:val="ca-ES"/>
        </w:rPr>
        <w:t xml:space="preserve"> un 20 % de Mestres de parla catalana, mentre que un 80 % del professorat és de parla castellana.</w:t>
      </w:r>
    </w:p>
    <w:p w:rsidR="004A2FD7" w:rsidRPr="00021AA1" w:rsidRDefault="004A2FD7" w:rsidP="007D04B9">
      <w:pPr>
        <w:pStyle w:val="Default"/>
        <w:spacing w:line="360" w:lineRule="auto"/>
        <w:jc w:val="both"/>
        <w:rPr>
          <w:rFonts w:ascii="Arial Narrow" w:hAnsi="Arial Narrow"/>
          <w:lang w:val="ca-ES"/>
        </w:rPr>
      </w:pPr>
    </w:p>
    <w:p w:rsidR="004A2FD7" w:rsidRPr="00021AA1" w:rsidRDefault="004A2FD7" w:rsidP="007D04B9">
      <w:pPr>
        <w:pStyle w:val="Default"/>
        <w:spacing w:line="360" w:lineRule="auto"/>
        <w:jc w:val="both"/>
        <w:rPr>
          <w:rFonts w:ascii="Arial Narrow" w:hAnsi="Arial Narrow"/>
          <w:lang w:val="ca-ES"/>
        </w:rPr>
      </w:pPr>
      <w:r w:rsidRPr="00021AA1">
        <w:rPr>
          <w:rFonts w:ascii="Arial Narrow" w:hAnsi="Arial Narrow"/>
          <w:lang w:val="ca-ES"/>
        </w:rPr>
        <w:t>Un 28 % del professorat té un bon domini de la llengua anglesa (nivell B2 o superior).</w:t>
      </w:r>
    </w:p>
    <w:p w:rsidR="00BB196B" w:rsidRDefault="00BB196B" w:rsidP="007D04B9">
      <w:pPr>
        <w:pStyle w:val="Default"/>
        <w:jc w:val="both"/>
        <w:rPr>
          <w:rFonts w:ascii="Arial Narrow" w:hAnsi="Arial Narrow"/>
          <w:lang w:val="ca-ES"/>
        </w:rPr>
      </w:pPr>
    </w:p>
    <w:p w:rsidR="00DE26B3" w:rsidRPr="00021AA1" w:rsidRDefault="00DE26B3" w:rsidP="007D04B9">
      <w:pPr>
        <w:pStyle w:val="Default"/>
        <w:jc w:val="both"/>
        <w:rPr>
          <w:rFonts w:ascii="Arial Narrow" w:hAnsi="Arial Narrow"/>
          <w:lang w:val="ca-ES"/>
        </w:rPr>
      </w:pPr>
    </w:p>
    <w:p w:rsidR="00DE26B3" w:rsidRDefault="00BE5E36" w:rsidP="007D04B9">
      <w:pPr>
        <w:pStyle w:val="Default"/>
        <w:jc w:val="both"/>
        <w:rPr>
          <w:rFonts w:ascii="Arial Narrow" w:hAnsi="Arial Narrow"/>
          <w:b/>
          <w:lang w:val="ca-ES"/>
        </w:rPr>
      </w:pPr>
      <w:r w:rsidRPr="008460BC">
        <w:rPr>
          <w:rFonts w:ascii="Arial Narrow" w:hAnsi="Arial Narrow"/>
          <w:b/>
          <w:lang w:val="ca-ES"/>
        </w:rPr>
        <w:t xml:space="preserve">Per al personal PAS </w:t>
      </w:r>
    </w:p>
    <w:p w:rsidR="00DE26B3" w:rsidRDefault="00DE26B3" w:rsidP="007D04B9">
      <w:pPr>
        <w:pStyle w:val="Default"/>
        <w:jc w:val="both"/>
        <w:rPr>
          <w:rFonts w:ascii="Arial Narrow" w:hAnsi="Arial Narrow"/>
          <w:b/>
          <w:lang w:val="ca-ES"/>
        </w:rPr>
      </w:pPr>
    </w:p>
    <w:p w:rsidR="00BE5E36" w:rsidRPr="00DE26B3" w:rsidRDefault="00BE5E36" w:rsidP="007D04B9">
      <w:pPr>
        <w:pStyle w:val="Default"/>
        <w:spacing w:line="360" w:lineRule="auto"/>
        <w:jc w:val="both"/>
        <w:rPr>
          <w:rFonts w:ascii="Arial Narrow" w:hAnsi="Arial Narrow"/>
          <w:b/>
          <w:lang w:val="ca-ES"/>
        </w:rPr>
      </w:pPr>
      <w:r w:rsidRPr="00021AA1">
        <w:rPr>
          <w:rFonts w:ascii="Arial Narrow" w:hAnsi="Arial Narrow"/>
          <w:lang w:val="ca-ES"/>
        </w:rPr>
        <w:t xml:space="preserve">L’objectiu d’aquesta enquesta era conèixer la realitat de la Normalització Lingüística de tot el personal que no forma part de la plantilla de Claustre, però que té relació directa amb els alumnes tant en hores lectives com no lectives: Projecte Lingüístic Anàlisi de la situació lingüística real de l’escola </w:t>
      </w:r>
    </w:p>
    <w:p w:rsidR="00BE5E36" w:rsidRPr="00021AA1" w:rsidRDefault="00BE5E36" w:rsidP="007D04B9">
      <w:pPr>
        <w:pStyle w:val="Default"/>
        <w:spacing w:line="360" w:lineRule="auto"/>
        <w:jc w:val="both"/>
        <w:rPr>
          <w:rFonts w:ascii="Arial Narrow" w:hAnsi="Arial Narrow"/>
          <w:color w:val="auto"/>
          <w:lang w:val="ca-ES"/>
        </w:rPr>
      </w:pPr>
    </w:p>
    <w:p w:rsidR="004A2FD7" w:rsidRPr="00021AA1" w:rsidRDefault="004A2FD7" w:rsidP="007D04B9">
      <w:pPr>
        <w:pStyle w:val="Default"/>
        <w:spacing w:line="360" w:lineRule="auto"/>
        <w:jc w:val="both"/>
        <w:rPr>
          <w:rFonts w:ascii="Arial Narrow" w:hAnsi="Arial Narrow"/>
          <w:color w:val="auto"/>
          <w:lang w:val="ca-ES"/>
        </w:rPr>
      </w:pPr>
      <w:r w:rsidRPr="00021AA1">
        <w:rPr>
          <w:rFonts w:ascii="Arial Narrow" w:hAnsi="Arial Narrow"/>
          <w:color w:val="auto"/>
          <w:lang w:val="ca-ES"/>
        </w:rPr>
        <w:t xml:space="preserve">Un 33.3 % del personal PAS és de parla catalana i un 66,6 % de parla castellana. </w:t>
      </w:r>
    </w:p>
    <w:p w:rsidR="004A2FD7" w:rsidRDefault="004A2FD7" w:rsidP="007D04B9">
      <w:pPr>
        <w:pStyle w:val="Default"/>
        <w:jc w:val="both"/>
        <w:rPr>
          <w:color w:val="auto"/>
          <w:sz w:val="23"/>
          <w:szCs w:val="23"/>
          <w:lang w:val="ca-ES"/>
        </w:rPr>
      </w:pPr>
    </w:p>
    <w:p w:rsidR="00021AA1" w:rsidRPr="004A2FD7" w:rsidRDefault="00021AA1" w:rsidP="007D04B9">
      <w:pPr>
        <w:pStyle w:val="Default"/>
        <w:jc w:val="both"/>
        <w:rPr>
          <w:color w:val="auto"/>
          <w:lang w:val="ca-ES"/>
        </w:rPr>
      </w:pPr>
    </w:p>
    <w:p w:rsidR="00BB2685" w:rsidRPr="00021AA1" w:rsidRDefault="00BB2685" w:rsidP="00135507">
      <w:pPr>
        <w:pStyle w:val="Pargrafdellista"/>
        <w:numPr>
          <w:ilvl w:val="1"/>
          <w:numId w:val="31"/>
        </w:numPr>
        <w:ind w:left="0" w:firstLine="0"/>
        <w:jc w:val="both"/>
        <w:rPr>
          <w:rFonts w:ascii="Arial Narrow" w:hAnsi="Arial Narrow"/>
          <w:b/>
          <w:sz w:val="36"/>
          <w:szCs w:val="36"/>
        </w:rPr>
      </w:pPr>
      <w:r w:rsidRPr="00021AA1">
        <w:rPr>
          <w:rFonts w:ascii="Arial Narrow" w:hAnsi="Arial Narrow"/>
          <w:b/>
          <w:sz w:val="36"/>
          <w:szCs w:val="36"/>
        </w:rPr>
        <w:lastRenderedPageBreak/>
        <w:t>Resultats acadèmics</w:t>
      </w:r>
    </w:p>
    <w:p w:rsidR="00DE26B3" w:rsidRDefault="003E0668" w:rsidP="007D04B9">
      <w:pPr>
        <w:tabs>
          <w:tab w:val="left" w:pos="8789"/>
        </w:tabs>
        <w:spacing w:after="0" w:line="360" w:lineRule="auto"/>
        <w:jc w:val="both"/>
        <w:rPr>
          <w:rFonts w:ascii="Arial Narrow" w:eastAsia="Times New Roman" w:hAnsi="Arial Narrow" w:cs="Times New Roman"/>
          <w:sz w:val="24"/>
          <w:szCs w:val="24"/>
          <w:lang w:eastAsia="ca-ES"/>
        </w:rPr>
      </w:pPr>
      <w:r w:rsidRPr="003E0668">
        <w:rPr>
          <w:rFonts w:ascii="Arial Narrow" w:eastAsia="Times New Roman" w:hAnsi="Arial Narrow" w:cs="Times New Roman"/>
          <w:sz w:val="24"/>
          <w:szCs w:val="24"/>
          <w:lang w:eastAsia="ca-ES"/>
        </w:rPr>
        <w:t>L’anàlisi dels resultats acadèmics dels alumnes l’hem realitzada bàsicament a través de les proves i els instruments elaborats pel Departament d’Ensenyament. Encara ens manca com escola l’elaboració d’indicadors propis de centre. Amb el desplegament de l’ordre</w:t>
      </w:r>
      <w:r w:rsidRPr="003E0668">
        <w:rPr>
          <w:rFonts w:ascii="Arial Narrow" w:eastAsia="Times New Roman" w:hAnsi="Arial Narrow" w:cs="Times New Roman"/>
          <w:sz w:val="21"/>
          <w:szCs w:val="21"/>
          <w:lang w:eastAsia="ca-ES"/>
        </w:rPr>
        <w:t xml:space="preserve"> </w:t>
      </w:r>
      <w:r w:rsidRPr="003E0668">
        <w:rPr>
          <w:rFonts w:ascii="Arial Narrow" w:eastAsia="Times New Roman" w:hAnsi="Arial Narrow" w:cs="Times New Roman"/>
          <w:sz w:val="24"/>
          <w:szCs w:val="24"/>
          <w:lang w:eastAsia="ca-ES"/>
        </w:rPr>
        <w:t>ENS/164/2016, de 14 de juny, per la qual es determinen el procediment i els documents i requisits formals del procés d'avaluació en l'educació primària, l’equip docent s’està submergint en un procés de reflexió sobre la tasca educativa que esperem que es reflecteixi en el disseny i aplicació d’una avaluació competencial.</w:t>
      </w:r>
    </w:p>
    <w:p w:rsidR="00DE26B3" w:rsidRDefault="00DE26B3" w:rsidP="007D04B9">
      <w:pPr>
        <w:tabs>
          <w:tab w:val="left" w:pos="8789"/>
        </w:tabs>
        <w:spacing w:after="0" w:line="360" w:lineRule="auto"/>
        <w:jc w:val="both"/>
        <w:rPr>
          <w:rFonts w:ascii="Arial Narrow" w:eastAsia="Times New Roman" w:hAnsi="Arial Narrow" w:cs="Times New Roman"/>
          <w:sz w:val="24"/>
          <w:szCs w:val="24"/>
          <w:lang w:eastAsia="ca-ES"/>
        </w:rPr>
      </w:pPr>
    </w:p>
    <w:p w:rsidR="003E0668" w:rsidRDefault="003E0668" w:rsidP="007D04B9">
      <w:pPr>
        <w:tabs>
          <w:tab w:val="left" w:pos="8789"/>
        </w:tabs>
        <w:spacing w:after="0" w:line="360" w:lineRule="auto"/>
        <w:jc w:val="both"/>
        <w:rPr>
          <w:rFonts w:ascii="Arial Narrow" w:eastAsia="Cambria" w:hAnsi="Arial Narrow" w:cs="Cambria"/>
          <w:b/>
          <w:noProof/>
          <w:sz w:val="24"/>
          <w:szCs w:val="24"/>
        </w:rPr>
      </w:pPr>
      <w:r w:rsidRPr="00547695">
        <w:rPr>
          <w:rFonts w:ascii="Arial Narrow" w:eastAsia="Cambria" w:hAnsi="Arial Narrow" w:cs="Cambria"/>
          <w:b/>
          <w:noProof/>
          <w:sz w:val="24"/>
          <w:szCs w:val="24"/>
        </w:rPr>
        <w:t>AVALUACIÓ INTERNA</w:t>
      </w:r>
    </w:p>
    <w:p w:rsidR="00F41AB8" w:rsidRPr="00DE26B3" w:rsidRDefault="00F41AB8" w:rsidP="007D04B9">
      <w:pPr>
        <w:tabs>
          <w:tab w:val="left" w:pos="8789"/>
        </w:tabs>
        <w:spacing w:after="0" w:line="360" w:lineRule="auto"/>
        <w:jc w:val="both"/>
        <w:rPr>
          <w:rFonts w:ascii="Arial Narrow" w:eastAsia="Times New Roman" w:hAnsi="Arial Narrow" w:cs="Times New Roman"/>
          <w:sz w:val="24"/>
          <w:szCs w:val="24"/>
          <w:lang w:eastAsia="ca-ES"/>
        </w:rPr>
      </w:pPr>
    </w:p>
    <w:p w:rsidR="003E0668" w:rsidRPr="00547695" w:rsidRDefault="003E0668" w:rsidP="007D04B9">
      <w:pPr>
        <w:pStyle w:val="Normal1"/>
        <w:tabs>
          <w:tab w:val="left" w:pos="8789"/>
        </w:tabs>
        <w:spacing w:line="400" w:lineRule="auto"/>
        <w:jc w:val="both"/>
        <w:rPr>
          <w:rFonts w:ascii="Arial Narrow" w:eastAsia="Cambria" w:hAnsi="Arial Narrow" w:cs="Cambria"/>
          <w:noProof/>
          <w:sz w:val="24"/>
          <w:szCs w:val="24"/>
          <w:lang w:val="ca-ES"/>
        </w:rPr>
      </w:pPr>
      <w:r w:rsidRPr="00547695">
        <w:rPr>
          <w:rFonts w:ascii="Arial Narrow" w:eastAsia="Cambria" w:hAnsi="Arial Narrow" w:cs="Cambria"/>
          <w:b/>
          <w:noProof/>
          <w:sz w:val="24"/>
          <w:szCs w:val="24"/>
          <w:lang w:val="ca-ES"/>
        </w:rPr>
        <w:t>Extraient les dades de l'evolució del sistema d’indicadors de centre (SIC),</w:t>
      </w:r>
      <w:r w:rsidRPr="00547695">
        <w:rPr>
          <w:rFonts w:ascii="Arial Narrow" w:eastAsia="Cambria" w:hAnsi="Arial Narrow" w:cs="Cambria"/>
          <w:noProof/>
          <w:sz w:val="24"/>
          <w:szCs w:val="24"/>
          <w:lang w:val="ca-ES"/>
        </w:rPr>
        <w:t xml:space="preserve"> s’ha calculat la mitjana de l’escola de l’índex d’alumnes que superen les àrees instrumentals del curs 2017-2018, de la mateixa manera s’ha fet la mitjana dels resultats dels centres de la mateixa complexitat (B), dels indicadors anuals del curs 2017-2018, que ens servirà com a dada comparativa.</w:t>
      </w:r>
    </w:p>
    <w:p w:rsidR="003E0668" w:rsidRDefault="003E0668" w:rsidP="007D04B9">
      <w:pPr>
        <w:pStyle w:val="Normal1"/>
        <w:spacing w:before="7" w:line="260" w:lineRule="auto"/>
        <w:ind w:firstLine="426"/>
        <w:jc w:val="both"/>
        <w:rPr>
          <w:rFonts w:ascii="Cambria" w:eastAsia="Cambria" w:hAnsi="Cambria" w:cs="Cambria"/>
          <w:noProof/>
          <w:sz w:val="26"/>
          <w:szCs w:val="26"/>
          <w:lang w:val="ca-ES"/>
        </w:rPr>
      </w:pPr>
    </w:p>
    <w:p w:rsidR="009A55BD" w:rsidRPr="00547695" w:rsidRDefault="009A55BD" w:rsidP="007D04B9">
      <w:pPr>
        <w:pStyle w:val="Normal1"/>
        <w:spacing w:before="7" w:line="260" w:lineRule="auto"/>
        <w:ind w:firstLine="426"/>
        <w:jc w:val="both"/>
        <w:rPr>
          <w:rFonts w:ascii="Cambria" w:eastAsia="Cambria" w:hAnsi="Cambria" w:cs="Cambria"/>
          <w:noProof/>
          <w:sz w:val="26"/>
          <w:szCs w:val="26"/>
          <w:lang w:val="ca-ES"/>
        </w:rPr>
      </w:pPr>
    </w:p>
    <w:tbl>
      <w:tblPr>
        <w:tblW w:w="9206" w:type="dxa"/>
        <w:tblInd w:w="8" w:type="dxa"/>
        <w:tblLayout w:type="fixed"/>
        <w:tblLook w:val="0000" w:firstRow="0" w:lastRow="0" w:firstColumn="0" w:lastColumn="0" w:noHBand="0" w:noVBand="0"/>
      </w:tblPr>
      <w:tblGrid>
        <w:gridCol w:w="3361"/>
        <w:gridCol w:w="2263"/>
        <w:gridCol w:w="1980"/>
        <w:gridCol w:w="1602"/>
      </w:tblGrid>
      <w:tr w:rsidR="003E0668" w:rsidRPr="00547695" w:rsidTr="003E0668">
        <w:trPr>
          <w:trHeight w:val="420"/>
        </w:trPr>
        <w:tc>
          <w:tcPr>
            <w:tcW w:w="9206" w:type="dxa"/>
            <w:gridSpan w:val="4"/>
            <w:tcBorders>
              <w:top w:val="single" w:sz="6" w:space="0" w:color="000000"/>
              <w:left w:val="single" w:sz="6" w:space="0" w:color="000000"/>
              <w:bottom w:val="nil"/>
              <w:right w:val="single" w:sz="6" w:space="0" w:color="000000"/>
            </w:tcBorders>
            <w:shd w:val="clear" w:color="auto" w:fill="F79646"/>
          </w:tcPr>
          <w:p w:rsidR="003E0668" w:rsidRPr="00202C3D" w:rsidRDefault="003E0668" w:rsidP="007D04B9">
            <w:pPr>
              <w:pStyle w:val="Normal1"/>
              <w:spacing w:before="3"/>
              <w:jc w:val="both"/>
              <w:rPr>
                <w:rFonts w:ascii="Arial Narrow" w:eastAsia="Cambria" w:hAnsi="Arial Narrow" w:cs="Cambria"/>
                <w:noProof/>
                <w:sz w:val="19"/>
                <w:szCs w:val="19"/>
                <w:lang w:val="ca-ES"/>
              </w:rPr>
            </w:pPr>
            <w:r w:rsidRPr="00202C3D">
              <w:rPr>
                <w:rFonts w:ascii="Arial Narrow" w:eastAsia="Cambria" w:hAnsi="Arial Narrow" w:cs="Cambria"/>
                <w:b/>
                <w:noProof/>
                <w:sz w:val="19"/>
                <w:szCs w:val="19"/>
                <w:lang w:val="ca-ES"/>
              </w:rPr>
              <w:t>AVALUACIÓ INTERNA DE CENTRE – ESCOLA SPLAI</w:t>
            </w:r>
          </w:p>
        </w:tc>
      </w:tr>
      <w:tr w:rsidR="003E0668" w:rsidRPr="00547695" w:rsidTr="003E0668">
        <w:trPr>
          <w:trHeight w:val="680"/>
        </w:trPr>
        <w:tc>
          <w:tcPr>
            <w:tcW w:w="3361" w:type="dxa"/>
            <w:tcBorders>
              <w:top w:val="single" w:sz="5" w:space="0" w:color="000000"/>
              <w:left w:val="single" w:sz="6" w:space="0" w:color="000000"/>
              <w:bottom w:val="single" w:sz="5" w:space="0" w:color="000000"/>
              <w:right w:val="single" w:sz="6" w:space="0" w:color="000000"/>
            </w:tcBorders>
            <w:shd w:val="clear" w:color="auto" w:fill="F79646"/>
          </w:tcPr>
          <w:p w:rsidR="003E0668" w:rsidRPr="00202C3D" w:rsidRDefault="003E0668" w:rsidP="007D04B9">
            <w:pPr>
              <w:pStyle w:val="Normal1"/>
              <w:spacing w:before="5" w:line="374" w:lineRule="auto"/>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Índex d’alumnes que superen les àrees instrumentals en acabar cicle (CI,CM i CS)</w:t>
            </w:r>
          </w:p>
        </w:tc>
        <w:tc>
          <w:tcPr>
            <w:tcW w:w="2263" w:type="dxa"/>
            <w:tcBorders>
              <w:top w:val="single" w:sz="6" w:space="0" w:color="000000"/>
              <w:left w:val="single" w:sz="6" w:space="0" w:color="000000"/>
              <w:bottom w:val="single" w:sz="6" w:space="0" w:color="000000"/>
              <w:right w:val="single" w:sz="6" w:space="0" w:color="000000"/>
            </w:tcBorders>
            <w:shd w:val="clear" w:color="auto" w:fill="F79646"/>
          </w:tcPr>
          <w:p w:rsidR="003E0668" w:rsidRPr="00202C3D" w:rsidRDefault="003E0668" w:rsidP="007D04B9">
            <w:pPr>
              <w:pStyle w:val="Normal1"/>
              <w:spacing w:before="5"/>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Mitjana del centre</w:t>
            </w:r>
          </w:p>
          <w:p w:rsidR="003E0668" w:rsidRPr="00202C3D" w:rsidRDefault="003E0668" w:rsidP="007D04B9">
            <w:pPr>
              <w:pStyle w:val="Normal1"/>
              <w:spacing w:before="2"/>
              <w:ind w:firstLine="426"/>
              <w:jc w:val="both"/>
              <w:rPr>
                <w:rFonts w:ascii="Arial Narrow" w:eastAsia="Cambria" w:hAnsi="Arial Narrow" w:cs="Cambria"/>
                <w:noProof/>
                <w:sz w:val="12"/>
                <w:szCs w:val="12"/>
                <w:lang w:val="ca-ES"/>
              </w:rPr>
            </w:pPr>
          </w:p>
          <w:p w:rsidR="003E0668" w:rsidRPr="00202C3D" w:rsidRDefault="003E0668" w:rsidP="007D04B9">
            <w:pPr>
              <w:pStyle w:val="Normal1"/>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(17/18)</w:t>
            </w:r>
          </w:p>
        </w:tc>
        <w:tc>
          <w:tcPr>
            <w:tcW w:w="1980" w:type="dxa"/>
            <w:tcBorders>
              <w:top w:val="single" w:sz="6" w:space="0" w:color="000000"/>
              <w:left w:val="single" w:sz="6" w:space="0" w:color="000000"/>
              <w:bottom w:val="single" w:sz="6" w:space="0" w:color="000000"/>
              <w:right w:val="single" w:sz="6" w:space="0" w:color="000000"/>
            </w:tcBorders>
            <w:shd w:val="clear" w:color="auto" w:fill="F79646"/>
          </w:tcPr>
          <w:p w:rsidR="003E0668" w:rsidRPr="00202C3D" w:rsidRDefault="003E0668" w:rsidP="007D04B9">
            <w:pPr>
              <w:pStyle w:val="Normal1"/>
              <w:spacing w:before="5" w:line="374" w:lineRule="auto"/>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Mitjana de centres B (17/18)</w:t>
            </w:r>
          </w:p>
        </w:tc>
        <w:tc>
          <w:tcPr>
            <w:tcW w:w="1602" w:type="dxa"/>
            <w:tcBorders>
              <w:top w:val="single" w:sz="6" w:space="0" w:color="000000"/>
              <w:left w:val="single" w:sz="6" w:space="0" w:color="000000"/>
              <w:bottom w:val="single" w:sz="6" w:space="0" w:color="000000"/>
              <w:right w:val="single" w:sz="6" w:space="0" w:color="000000"/>
            </w:tcBorders>
            <w:shd w:val="clear" w:color="auto" w:fill="F79646"/>
          </w:tcPr>
          <w:p w:rsidR="003E0668" w:rsidRPr="00202C3D" w:rsidRDefault="003E0668" w:rsidP="007D04B9">
            <w:pPr>
              <w:pStyle w:val="Normal1"/>
              <w:spacing w:before="5"/>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Diferència</w:t>
            </w:r>
          </w:p>
        </w:tc>
      </w:tr>
      <w:tr w:rsidR="003E0668" w:rsidRPr="00547695" w:rsidTr="003E0668">
        <w:trPr>
          <w:trHeight w:val="360"/>
        </w:trPr>
        <w:tc>
          <w:tcPr>
            <w:tcW w:w="3361" w:type="dxa"/>
            <w:tcBorders>
              <w:top w:val="single" w:sz="5" w:space="0" w:color="000000"/>
              <w:left w:val="single" w:sz="6" w:space="0" w:color="000000"/>
              <w:bottom w:val="single" w:sz="5" w:space="0" w:color="000000"/>
              <w:right w:val="single" w:sz="6" w:space="0" w:color="000000"/>
            </w:tcBorders>
            <w:shd w:val="clear" w:color="auto" w:fill="F79646"/>
          </w:tcPr>
          <w:p w:rsidR="003E0668" w:rsidRPr="00202C3D" w:rsidRDefault="003E0668" w:rsidP="007D04B9">
            <w:pPr>
              <w:pStyle w:val="Normal1"/>
              <w:spacing w:before="8"/>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Ll. Catalana</w:t>
            </w:r>
          </w:p>
        </w:tc>
        <w:tc>
          <w:tcPr>
            <w:tcW w:w="2263" w:type="dxa"/>
            <w:tcBorders>
              <w:top w:val="single" w:sz="5" w:space="0" w:color="000000"/>
              <w:left w:val="single" w:sz="6" w:space="0" w:color="000000"/>
              <w:bottom w:val="single" w:sz="5" w:space="0" w:color="000000"/>
              <w:right w:val="single" w:sz="5" w:space="0" w:color="000000"/>
            </w:tcBorders>
          </w:tcPr>
          <w:p w:rsidR="003E0668" w:rsidRPr="00202C3D" w:rsidRDefault="003E0668" w:rsidP="007D04B9">
            <w:pPr>
              <w:pStyle w:val="Normal1"/>
              <w:spacing w:before="8"/>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97,33%</w:t>
            </w:r>
          </w:p>
        </w:tc>
        <w:tc>
          <w:tcPr>
            <w:tcW w:w="1980"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8"/>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93,91%</w:t>
            </w:r>
          </w:p>
        </w:tc>
        <w:tc>
          <w:tcPr>
            <w:tcW w:w="1602"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8"/>
              <w:ind w:firstLine="426"/>
              <w:jc w:val="both"/>
              <w:rPr>
                <w:rFonts w:ascii="Arial Narrow" w:eastAsia="Cambria" w:hAnsi="Arial Narrow" w:cs="Cambria"/>
                <w:b/>
                <w:noProof/>
                <w:color w:val="6AA84F"/>
                <w:sz w:val="19"/>
                <w:szCs w:val="19"/>
                <w:lang w:val="ca-ES"/>
              </w:rPr>
            </w:pPr>
            <w:r w:rsidRPr="00202C3D">
              <w:rPr>
                <w:rFonts w:ascii="Arial Narrow" w:eastAsia="Cambria" w:hAnsi="Arial Narrow" w:cs="Cambria"/>
                <w:b/>
                <w:noProof/>
                <w:color w:val="6AA84F"/>
                <w:sz w:val="19"/>
                <w:szCs w:val="19"/>
                <w:lang w:val="ca-ES"/>
              </w:rPr>
              <w:t>+3,39</w:t>
            </w:r>
          </w:p>
        </w:tc>
      </w:tr>
      <w:tr w:rsidR="003E0668" w:rsidRPr="00547695" w:rsidTr="003E0668">
        <w:trPr>
          <w:trHeight w:val="340"/>
        </w:trPr>
        <w:tc>
          <w:tcPr>
            <w:tcW w:w="3361" w:type="dxa"/>
            <w:tcBorders>
              <w:top w:val="single" w:sz="5" w:space="0" w:color="000000"/>
              <w:left w:val="single" w:sz="6" w:space="0" w:color="000000"/>
              <w:bottom w:val="single" w:sz="5" w:space="0" w:color="000000"/>
              <w:right w:val="single" w:sz="6" w:space="0" w:color="000000"/>
            </w:tcBorders>
            <w:shd w:val="clear" w:color="auto" w:fill="F79646"/>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Ll. Castellana</w:t>
            </w:r>
          </w:p>
        </w:tc>
        <w:tc>
          <w:tcPr>
            <w:tcW w:w="2263" w:type="dxa"/>
            <w:tcBorders>
              <w:top w:val="single" w:sz="5" w:space="0" w:color="000000"/>
              <w:left w:val="single" w:sz="6"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98,66%</w:t>
            </w:r>
          </w:p>
        </w:tc>
        <w:tc>
          <w:tcPr>
            <w:tcW w:w="1980"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95,94%</w:t>
            </w:r>
          </w:p>
        </w:tc>
        <w:tc>
          <w:tcPr>
            <w:tcW w:w="1602"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b/>
                <w:noProof/>
                <w:color w:val="6AA84F"/>
                <w:sz w:val="19"/>
                <w:szCs w:val="19"/>
                <w:lang w:val="ca-ES"/>
              </w:rPr>
            </w:pPr>
            <w:r w:rsidRPr="00202C3D">
              <w:rPr>
                <w:rFonts w:ascii="Arial Narrow" w:eastAsia="Cambria" w:hAnsi="Arial Narrow" w:cs="Cambria"/>
                <w:b/>
                <w:noProof/>
                <w:color w:val="6AA84F"/>
                <w:sz w:val="19"/>
                <w:szCs w:val="19"/>
                <w:lang w:val="ca-ES"/>
              </w:rPr>
              <w:t>+2.72</w:t>
            </w:r>
          </w:p>
        </w:tc>
      </w:tr>
      <w:tr w:rsidR="003E0668" w:rsidRPr="00547695" w:rsidTr="003E0668">
        <w:trPr>
          <w:trHeight w:val="420"/>
        </w:trPr>
        <w:tc>
          <w:tcPr>
            <w:tcW w:w="3361" w:type="dxa"/>
            <w:tcBorders>
              <w:top w:val="single" w:sz="5" w:space="0" w:color="000000"/>
              <w:left w:val="single" w:sz="6" w:space="0" w:color="000000"/>
              <w:bottom w:val="single" w:sz="5" w:space="0" w:color="000000"/>
              <w:right w:val="single" w:sz="6" w:space="0" w:color="000000"/>
            </w:tcBorders>
            <w:shd w:val="clear" w:color="auto" w:fill="F79646"/>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Ll. Anglesa</w:t>
            </w:r>
          </w:p>
        </w:tc>
        <w:tc>
          <w:tcPr>
            <w:tcW w:w="2263" w:type="dxa"/>
            <w:tcBorders>
              <w:top w:val="single" w:sz="5" w:space="0" w:color="000000"/>
              <w:left w:val="single" w:sz="6"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97,33%</w:t>
            </w:r>
          </w:p>
        </w:tc>
        <w:tc>
          <w:tcPr>
            <w:tcW w:w="1980"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noProof/>
                <w:sz w:val="19"/>
                <w:szCs w:val="19"/>
                <w:lang w:val="ca-ES"/>
              </w:rPr>
              <w:t>93,89%</w:t>
            </w:r>
          </w:p>
        </w:tc>
        <w:tc>
          <w:tcPr>
            <w:tcW w:w="1602" w:type="dxa"/>
            <w:tcBorders>
              <w:top w:val="single" w:sz="5" w:space="0" w:color="000000"/>
              <w:left w:val="single" w:sz="5" w:space="0" w:color="000000"/>
              <w:bottom w:val="single" w:sz="5" w:space="0" w:color="000000"/>
              <w:right w:val="single" w:sz="5" w:space="0" w:color="000000"/>
            </w:tcBorders>
          </w:tcPr>
          <w:p w:rsidR="003E0668" w:rsidRPr="00202C3D" w:rsidRDefault="003E0668" w:rsidP="007D04B9">
            <w:pPr>
              <w:pStyle w:val="Normal1"/>
              <w:spacing w:before="3"/>
              <w:ind w:firstLine="426"/>
              <w:jc w:val="both"/>
              <w:rPr>
                <w:rFonts w:ascii="Arial Narrow" w:eastAsia="Cambria" w:hAnsi="Arial Narrow" w:cs="Cambria"/>
                <w:noProof/>
                <w:sz w:val="19"/>
                <w:szCs w:val="19"/>
                <w:lang w:val="ca-ES"/>
              </w:rPr>
            </w:pPr>
            <w:r w:rsidRPr="00202C3D">
              <w:rPr>
                <w:rFonts w:ascii="Arial Narrow" w:eastAsia="Cambria" w:hAnsi="Arial Narrow" w:cs="Cambria"/>
                <w:b/>
                <w:noProof/>
                <w:color w:val="6AA84F"/>
                <w:sz w:val="19"/>
                <w:szCs w:val="19"/>
                <w:lang w:val="ca-ES"/>
              </w:rPr>
              <w:t>+3.44</w:t>
            </w:r>
          </w:p>
        </w:tc>
      </w:tr>
    </w:tbl>
    <w:p w:rsidR="003E0668" w:rsidRPr="00547695" w:rsidRDefault="003E0668" w:rsidP="007D04B9">
      <w:pPr>
        <w:pStyle w:val="Normal1"/>
        <w:spacing w:before="5"/>
        <w:ind w:firstLine="426"/>
        <w:jc w:val="both"/>
        <w:rPr>
          <w:rFonts w:ascii="Cambria" w:eastAsia="Cambria" w:hAnsi="Cambria" w:cs="Cambria"/>
          <w:noProof/>
          <w:sz w:val="13"/>
          <w:szCs w:val="13"/>
          <w:lang w:val="ca-ES"/>
        </w:rPr>
      </w:pPr>
    </w:p>
    <w:p w:rsidR="003E0668" w:rsidRPr="00547695" w:rsidRDefault="003E0668" w:rsidP="007D04B9">
      <w:pPr>
        <w:pStyle w:val="Normal1"/>
        <w:ind w:firstLine="426"/>
        <w:jc w:val="both"/>
        <w:rPr>
          <w:rFonts w:ascii="Cambria" w:eastAsia="Cambria" w:hAnsi="Cambria" w:cs="Cambria"/>
          <w:noProof/>
          <w:lang w:val="ca-ES"/>
        </w:rPr>
      </w:pPr>
    </w:p>
    <w:p w:rsidR="003E0668" w:rsidRPr="00547695" w:rsidRDefault="003E0668" w:rsidP="007D04B9">
      <w:pPr>
        <w:pStyle w:val="Normal1"/>
        <w:ind w:firstLine="426"/>
        <w:jc w:val="both"/>
        <w:rPr>
          <w:rFonts w:ascii="Cambria" w:eastAsia="Cambria" w:hAnsi="Cambria" w:cs="Cambria"/>
          <w:noProof/>
          <w:lang w:val="ca-ES"/>
        </w:rPr>
      </w:pPr>
    </w:p>
    <w:p w:rsidR="003E0668" w:rsidRPr="00547695" w:rsidRDefault="003E0668" w:rsidP="007D04B9">
      <w:pPr>
        <w:pStyle w:val="Normal1"/>
        <w:tabs>
          <w:tab w:val="left" w:pos="8789"/>
        </w:tabs>
        <w:spacing w:before="30" w:line="359" w:lineRule="auto"/>
        <w:jc w:val="both"/>
        <w:rPr>
          <w:rFonts w:ascii="Arial Narrow" w:eastAsia="Cambria" w:hAnsi="Arial Narrow" w:cs="Cambria"/>
          <w:b/>
          <w:noProof/>
          <w:sz w:val="24"/>
          <w:szCs w:val="24"/>
          <w:lang w:val="ca-ES"/>
        </w:rPr>
      </w:pPr>
      <w:r w:rsidRPr="00547695">
        <w:rPr>
          <w:rFonts w:ascii="Arial Narrow" w:eastAsia="Cambria" w:hAnsi="Arial Narrow" w:cs="Cambria"/>
          <w:noProof/>
          <w:sz w:val="24"/>
          <w:szCs w:val="24"/>
          <w:lang w:val="ca-ES"/>
        </w:rPr>
        <w:t xml:space="preserve">Com es pot apreciar, les mitjanes de l’escola a totes les àrees instrumentals són superiors a les mitjanes dels centres de Catalunya de la mateixa complexitat. La major diferència la trobem a l’àrea de matemàtiques amb 5.92 punts de distància respecte la mitjana dels centres equiparables al nostre. La mitjana global com a centre, a les àrees instrumentals, està per sobre la mitjana dels centres B amb una diferència de 3,87 punts. </w:t>
      </w:r>
    </w:p>
    <w:p w:rsidR="003E0668" w:rsidRPr="00547695" w:rsidRDefault="003E0668" w:rsidP="007D04B9">
      <w:pPr>
        <w:pStyle w:val="Normal1"/>
        <w:tabs>
          <w:tab w:val="left" w:pos="8789"/>
        </w:tabs>
        <w:spacing w:before="2"/>
        <w:ind w:firstLine="426"/>
        <w:jc w:val="both"/>
        <w:rPr>
          <w:rFonts w:ascii="Arial Narrow" w:eastAsia="Cambria" w:hAnsi="Arial Narrow" w:cs="Cambria"/>
          <w:noProof/>
          <w:sz w:val="16"/>
          <w:szCs w:val="16"/>
          <w:lang w:val="ca-ES"/>
        </w:rPr>
      </w:pPr>
    </w:p>
    <w:p w:rsidR="003E0668" w:rsidRDefault="003E0668" w:rsidP="007D04B9">
      <w:pPr>
        <w:pStyle w:val="Normal1"/>
        <w:tabs>
          <w:tab w:val="left" w:pos="8789"/>
        </w:tabs>
        <w:spacing w:line="363" w:lineRule="auto"/>
        <w:jc w:val="both"/>
        <w:rPr>
          <w:rFonts w:ascii="Arial Narrow" w:eastAsia="Cambria" w:hAnsi="Arial Narrow" w:cs="Cambria"/>
          <w:noProof/>
          <w:sz w:val="24"/>
          <w:szCs w:val="24"/>
          <w:lang w:val="ca-ES"/>
        </w:rPr>
      </w:pPr>
      <w:r w:rsidRPr="00547695">
        <w:rPr>
          <w:rFonts w:ascii="Arial Narrow" w:eastAsia="Cambria" w:hAnsi="Arial Narrow" w:cs="Cambria"/>
          <w:noProof/>
          <w:sz w:val="24"/>
          <w:szCs w:val="24"/>
          <w:lang w:val="ca-ES"/>
        </w:rPr>
        <w:lastRenderedPageBreak/>
        <w:t>Creiem interessant analitzar, també, l’evolució dels resultats de cada cicle</w:t>
      </w:r>
      <w:r w:rsidR="00E86B7B">
        <w:rPr>
          <w:rFonts w:ascii="Arial Narrow" w:eastAsia="Cambria" w:hAnsi="Arial Narrow" w:cs="Cambria"/>
          <w:noProof/>
          <w:sz w:val="24"/>
          <w:szCs w:val="24"/>
          <w:lang w:val="ca-ES"/>
        </w:rPr>
        <w:t xml:space="preserve"> </w:t>
      </w:r>
      <w:r w:rsidRPr="00547695">
        <w:rPr>
          <w:rFonts w:ascii="Arial Narrow" w:eastAsia="Cambria" w:hAnsi="Arial Narrow" w:cs="Cambria"/>
          <w:noProof/>
          <w:sz w:val="24"/>
          <w:szCs w:val="24"/>
          <w:lang w:val="ca-ES"/>
        </w:rPr>
        <w:t>durant els quatre darrers cursos.</w:t>
      </w:r>
    </w:p>
    <w:p w:rsidR="003E0668" w:rsidRDefault="003E0668" w:rsidP="007D04B9">
      <w:pPr>
        <w:pStyle w:val="Normal1"/>
        <w:tabs>
          <w:tab w:val="left" w:pos="8789"/>
        </w:tabs>
        <w:spacing w:line="363" w:lineRule="auto"/>
        <w:jc w:val="both"/>
        <w:rPr>
          <w:rFonts w:ascii="Arial Narrow" w:eastAsia="Cambria" w:hAnsi="Arial Narrow" w:cs="Cambria"/>
          <w:noProof/>
          <w:sz w:val="24"/>
          <w:szCs w:val="24"/>
          <w:lang w:val="ca-ES"/>
        </w:rPr>
      </w:pPr>
    </w:p>
    <w:tbl>
      <w:tblPr>
        <w:tblW w:w="8928" w:type="dxa"/>
        <w:tblInd w:w="-134" w:type="dxa"/>
        <w:tblLayout w:type="fixed"/>
        <w:tblLook w:val="0000" w:firstRow="0" w:lastRow="0" w:firstColumn="0" w:lastColumn="0" w:noHBand="0" w:noVBand="0"/>
      </w:tblPr>
      <w:tblGrid>
        <w:gridCol w:w="1660"/>
        <w:gridCol w:w="1219"/>
        <w:gridCol w:w="1219"/>
        <w:gridCol w:w="1224"/>
        <w:gridCol w:w="1219"/>
        <w:gridCol w:w="1109"/>
        <w:gridCol w:w="1278"/>
      </w:tblGrid>
      <w:tr w:rsidR="003E0668" w:rsidRPr="00547695" w:rsidTr="00051B85">
        <w:trPr>
          <w:trHeight w:val="320"/>
        </w:trPr>
        <w:tc>
          <w:tcPr>
            <w:tcW w:w="8928" w:type="dxa"/>
            <w:gridSpan w:val="7"/>
            <w:tcBorders>
              <w:top w:val="single" w:sz="6" w:space="0" w:color="000000"/>
              <w:left w:val="single" w:sz="6" w:space="0" w:color="000000"/>
              <w:bottom w:val="single" w:sz="6" w:space="0" w:color="000000"/>
              <w:right w:val="single" w:sz="6" w:space="0" w:color="000000"/>
            </w:tcBorders>
            <w:shd w:val="clear" w:color="auto" w:fill="F79646"/>
          </w:tcPr>
          <w:p w:rsidR="003E0668" w:rsidRPr="00547695" w:rsidRDefault="00021AA1" w:rsidP="007D04B9">
            <w:pPr>
              <w:pStyle w:val="Normal1"/>
              <w:tabs>
                <w:tab w:val="left" w:pos="5237"/>
              </w:tabs>
              <w:spacing w:before="3"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 xml:space="preserve"> </w:t>
            </w:r>
            <w:r w:rsidR="00202C3D">
              <w:rPr>
                <w:rFonts w:ascii="Arial Narrow" w:eastAsia="Cambria" w:hAnsi="Arial Narrow" w:cs="Cambria"/>
                <w:b/>
                <w:noProof/>
                <w:sz w:val="19"/>
                <w:szCs w:val="19"/>
                <w:lang w:val="ca-ES"/>
              </w:rPr>
              <w:t>EVOLUCIÓ DE L’AVALUACIÓ INTERNA</w:t>
            </w:r>
            <w:r>
              <w:rPr>
                <w:rFonts w:ascii="Arial Narrow" w:eastAsia="Cambria" w:hAnsi="Arial Narrow" w:cs="Cambria"/>
                <w:b/>
                <w:noProof/>
                <w:sz w:val="19"/>
                <w:szCs w:val="19"/>
                <w:lang w:val="ca-ES"/>
              </w:rPr>
              <w:t xml:space="preserve"> </w:t>
            </w:r>
            <w:r w:rsidR="003E0668" w:rsidRPr="00547695">
              <w:rPr>
                <w:rFonts w:ascii="Arial Narrow" w:eastAsia="Cambria" w:hAnsi="Arial Narrow" w:cs="Cambria"/>
                <w:b/>
                <w:noProof/>
                <w:sz w:val="19"/>
                <w:szCs w:val="19"/>
                <w:lang w:val="ca-ES"/>
              </w:rPr>
              <w:t>CICLE INICIAL</w:t>
            </w:r>
          </w:p>
        </w:tc>
      </w:tr>
      <w:tr w:rsidR="003E0668" w:rsidRPr="00547695" w:rsidTr="00051B85">
        <w:trPr>
          <w:trHeight w:val="680"/>
        </w:trPr>
        <w:tc>
          <w:tcPr>
            <w:tcW w:w="1660" w:type="dxa"/>
            <w:tcBorders>
              <w:top w:val="single" w:sz="6" w:space="0" w:color="000000"/>
              <w:left w:val="single" w:sz="6" w:space="0" w:color="000000"/>
              <w:bottom w:val="single" w:sz="6" w:space="0" w:color="000000"/>
              <w:right w:val="single" w:sz="6" w:space="0" w:color="000000"/>
            </w:tcBorders>
            <w:shd w:val="clear" w:color="auto" w:fill="F79646"/>
          </w:tcPr>
          <w:p w:rsidR="003E0668" w:rsidRDefault="003E0668" w:rsidP="007D04B9">
            <w:pPr>
              <w:pStyle w:val="Normal1"/>
              <w:spacing w:before="3" w:line="480" w:lineRule="auto"/>
              <w:jc w:val="both"/>
              <w:rPr>
                <w:rFonts w:ascii="Arial Narrow" w:eastAsia="Cambria" w:hAnsi="Arial Narrow" w:cs="Cambria"/>
                <w:b/>
                <w:noProof/>
                <w:sz w:val="19"/>
                <w:szCs w:val="19"/>
                <w:lang w:val="ca-ES"/>
              </w:rPr>
            </w:pPr>
            <w:r>
              <w:rPr>
                <w:rFonts w:ascii="Arial Narrow" w:eastAsia="Cambria" w:hAnsi="Arial Narrow" w:cs="Cambria"/>
                <w:b/>
                <w:noProof/>
                <w:sz w:val="19"/>
                <w:szCs w:val="19"/>
                <w:lang w:val="ca-ES"/>
              </w:rPr>
              <w:t>Àrees</w:t>
            </w:r>
          </w:p>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instrumentals</w:t>
            </w:r>
          </w:p>
        </w:tc>
        <w:tc>
          <w:tcPr>
            <w:tcW w:w="1219" w:type="dxa"/>
            <w:tcBorders>
              <w:top w:val="single" w:sz="6" w:space="0" w:color="000000"/>
              <w:left w:val="single" w:sz="6"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14-15</w:t>
            </w:r>
          </w:p>
        </w:tc>
        <w:tc>
          <w:tcPr>
            <w:tcW w:w="121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15-16</w:t>
            </w:r>
          </w:p>
        </w:tc>
        <w:tc>
          <w:tcPr>
            <w:tcW w:w="1224"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16-17</w:t>
            </w:r>
          </w:p>
        </w:tc>
        <w:tc>
          <w:tcPr>
            <w:tcW w:w="121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17-18</w:t>
            </w:r>
          </w:p>
        </w:tc>
        <w:tc>
          <w:tcPr>
            <w:tcW w:w="110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tc>
        <w:tc>
          <w:tcPr>
            <w:tcW w:w="1278" w:type="dxa"/>
            <w:tcBorders>
              <w:top w:val="single" w:sz="6" w:space="0" w:color="000000"/>
              <w:left w:val="single" w:sz="5" w:space="0" w:color="000000"/>
              <w:bottom w:val="single" w:sz="6" w:space="0" w:color="000000"/>
              <w:right w:val="single" w:sz="6"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p w:rsidR="003E0668" w:rsidRPr="00547695" w:rsidRDefault="003E0668" w:rsidP="007D04B9">
            <w:pPr>
              <w:pStyle w:val="Normal1"/>
              <w:spacing w:before="7" w:line="480" w:lineRule="auto"/>
              <w:ind w:firstLine="426"/>
              <w:jc w:val="both"/>
              <w:rPr>
                <w:rFonts w:ascii="Arial Narrow" w:eastAsia="Cambria" w:hAnsi="Arial Narrow" w:cs="Cambria"/>
                <w:noProof/>
                <w:sz w:val="12"/>
                <w:szCs w:val="12"/>
                <w:lang w:val="ca-ES"/>
              </w:rPr>
            </w:pPr>
          </w:p>
          <w:p w:rsidR="003E0668" w:rsidRPr="00547695" w:rsidRDefault="00F41AB8" w:rsidP="007D04B9">
            <w:pPr>
              <w:pStyle w:val="Normal1"/>
              <w:spacing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 xml:space="preserve">Centres B </w:t>
            </w:r>
          </w:p>
        </w:tc>
      </w:tr>
      <w:tr w:rsidR="003E0668" w:rsidRPr="00547695" w:rsidTr="00051B85">
        <w:trPr>
          <w:trHeight w:val="340"/>
        </w:trPr>
        <w:tc>
          <w:tcPr>
            <w:tcW w:w="1660" w:type="dxa"/>
            <w:tcBorders>
              <w:top w:val="single" w:sz="6"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8"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Catalana</w:t>
            </w:r>
          </w:p>
        </w:tc>
        <w:tc>
          <w:tcPr>
            <w:tcW w:w="1219" w:type="dxa"/>
            <w:tcBorders>
              <w:top w:val="single" w:sz="6"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 </w:t>
            </w:r>
          </w:p>
        </w:tc>
        <w:tc>
          <w:tcPr>
            <w:tcW w:w="1219"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Pr>
                <w:rFonts w:ascii="Arial Narrow" w:eastAsia="Cambria" w:hAnsi="Arial Narrow" w:cs="Cambria"/>
                <w:noProof/>
                <w:sz w:val="19"/>
                <w:szCs w:val="19"/>
                <w:lang w:val="ca-ES"/>
              </w:rPr>
              <w:t>1</w:t>
            </w:r>
            <w:r w:rsidRPr="00547695">
              <w:rPr>
                <w:rFonts w:ascii="Arial Narrow" w:eastAsia="Cambria" w:hAnsi="Arial Narrow" w:cs="Cambria"/>
                <w:noProof/>
                <w:sz w:val="19"/>
                <w:szCs w:val="19"/>
                <w:lang w:val="ca-ES"/>
              </w:rPr>
              <w:t xml:space="preserve">00% </w:t>
            </w:r>
          </w:p>
        </w:tc>
        <w:tc>
          <w:tcPr>
            <w:tcW w:w="1224"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92.31% </w:t>
            </w:r>
          </w:p>
        </w:tc>
        <w:tc>
          <w:tcPr>
            <w:tcW w:w="1219"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 </w:t>
            </w:r>
          </w:p>
        </w:tc>
        <w:tc>
          <w:tcPr>
            <w:tcW w:w="1109" w:type="dxa"/>
            <w:tcBorders>
              <w:top w:val="single" w:sz="6"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10"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97.07% </w:t>
            </w:r>
          </w:p>
        </w:tc>
        <w:tc>
          <w:tcPr>
            <w:tcW w:w="1278" w:type="dxa"/>
            <w:tcBorders>
              <w:top w:val="single" w:sz="6"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92.48% </w:t>
            </w:r>
          </w:p>
        </w:tc>
      </w:tr>
      <w:tr w:rsidR="003E0668" w:rsidRPr="00547695" w:rsidTr="00051B85">
        <w:trPr>
          <w:trHeight w:val="340"/>
        </w:trPr>
        <w:tc>
          <w:tcPr>
            <w:tcW w:w="1660" w:type="dxa"/>
            <w:tcBorders>
              <w:top w:val="single" w:sz="5"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Castellana</w:t>
            </w:r>
          </w:p>
        </w:tc>
        <w:tc>
          <w:tcPr>
            <w:tcW w:w="1219" w:type="dxa"/>
            <w:tcBorders>
              <w:top w:val="single" w:sz="5"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95.65%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 </w:t>
            </w:r>
          </w:p>
        </w:tc>
        <w:tc>
          <w:tcPr>
            <w:tcW w:w="1224"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97.91%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95,19% </w:t>
            </w:r>
          </w:p>
        </w:tc>
      </w:tr>
      <w:tr w:rsidR="003E0668" w:rsidRPr="00547695" w:rsidTr="00051B85">
        <w:trPr>
          <w:trHeight w:val="340"/>
        </w:trPr>
        <w:tc>
          <w:tcPr>
            <w:tcW w:w="1660" w:type="dxa"/>
            <w:tcBorders>
              <w:top w:val="single" w:sz="5"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Anglesa</w:t>
            </w:r>
          </w:p>
        </w:tc>
        <w:tc>
          <w:tcPr>
            <w:tcW w:w="1219" w:type="dxa"/>
            <w:tcBorders>
              <w:top w:val="single" w:sz="5"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 </w:t>
            </w:r>
          </w:p>
        </w:tc>
        <w:tc>
          <w:tcPr>
            <w:tcW w:w="1224"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96.15%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98.03%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95,22% </w:t>
            </w:r>
          </w:p>
        </w:tc>
      </w:tr>
    </w:tbl>
    <w:p w:rsidR="00C2740C" w:rsidRDefault="00C2740C" w:rsidP="007D04B9">
      <w:pPr>
        <w:pStyle w:val="Normal1"/>
        <w:spacing w:line="363" w:lineRule="auto"/>
        <w:jc w:val="both"/>
        <w:rPr>
          <w:noProof/>
          <w:lang w:val="ca-ES"/>
        </w:rPr>
      </w:pPr>
    </w:p>
    <w:p w:rsidR="00202C3D" w:rsidRDefault="00202C3D" w:rsidP="007D04B9">
      <w:pPr>
        <w:pStyle w:val="Normal1"/>
        <w:spacing w:line="363" w:lineRule="auto"/>
        <w:jc w:val="both"/>
        <w:rPr>
          <w:noProof/>
          <w:lang w:val="ca-ES"/>
        </w:rPr>
      </w:pPr>
    </w:p>
    <w:p w:rsidR="00C2740C" w:rsidRDefault="00C2740C" w:rsidP="007D04B9">
      <w:pPr>
        <w:pStyle w:val="Normal1"/>
        <w:spacing w:line="363" w:lineRule="auto"/>
        <w:ind w:firstLine="426"/>
        <w:jc w:val="both"/>
        <w:rPr>
          <w:noProof/>
          <w:lang w:val="ca-ES"/>
        </w:rPr>
      </w:pPr>
    </w:p>
    <w:p w:rsidR="00C2740C" w:rsidRDefault="00C2740C" w:rsidP="007D04B9">
      <w:pPr>
        <w:pStyle w:val="Normal1"/>
        <w:spacing w:line="363" w:lineRule="auto"/>
        <w:jc w:val="both"/>
        <w:rPr>
          <w:noProof/>
          <w:lang w:val="ca-ES"/>
        </w:rPr>
      </w:pPr>
    </w:p>
    <w:tbl>
      <w:tblPr>
        <w:tblW w:w="8722" w:type="dxa"/>
        <w:tblInd w:w="-134" w:type="dxa"/>
        <w:tblLayout w:type="fixed"/>
        <w:tblLook w:val="0000" w:firstRow="0" w:lastRow="0" w:firstColumn="0" w:lastColumn="0" w:noHBand="0" w:noVBand="0"/>
      </w:tblPr>
      <w:tblGrid>
        <w:gridCol w:w="1660"/>
        <w:gridCol w:w="1013"/>
        <w:gridCol w:w="1219"/>
        <w:gridCol w:w="1224"/>
        <w:gridCol w:w="1219"/>
        <w:gridCol w:w="1109"/>
        <w:gridCol w:w="1278"/>
      </w:tblGrid>
      <w:tr w:rsidR="003E0668" w:rsidRPr="00547695" w:rsidTr="00051B85">
        <w:trPr>
          <w:trHeight w:val="340"/>
        </w:trPr>
        <w:tc>
          <w:tcPr>
            <w:tcW w:w="8722" w:type="dxa"/>
            <w:gridSpan w:val="7"/>
            <w:tcBorders>
              <w:top w:val="single" w:sz="6" w:space="0" w:color="000000"/>
              <w:left w:val="single" w:sz="6" w:space="0" w:color="000000"/>
              <w:bottom w:val="single" w:sz="6" w:space="0" w:color="000000"/>
              <w:right w:val="single" w:sz="6" w:space="0" w:color="000000"/>
            </w:tcBorders>
            <w:shd w:val="clear" w:color="auto" w:fill="F79646"/>
          </w:tcPr>
          <w:p w:rsidR="003E0668" w:rsidRPr="00547695" w:rsidRDefault="00021AA1" w:rsidP="007D04B9">
            <w:pPr>
              <w:pStyle w:val="Normal1"/>
              <w:tabs>
                <w:tab w:val="left" w:pos="8506"/>
              </w:tabs>
              <w:spacing w:before="3"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 xml:space="preserve"> </w:t>
            </w:r>
            <w:r w:rsidR="00202C3D">
              <w:rPr>
                <w:rFonts w:ascii="Arial Narrow" w:eastAsia="Cambria" w:hAnsi="Arial Narrow" w:cs="Cambria"/>
                <w:b/>
                <w:noProof/>
                <w:sz w:val="19"/>
                <w:szCs w:val="19"/>
                <w:lang w:val="ca-ES"/>
              </w:rPr>
              <w:t>EVOLUCIÓ DE L’AVALUACIÓ INTERNA</w:t>
            </w:r>
            <w:r>
              <w:rPr>
                <w:rFonts w:ascii="Arial Narrow" w:eastAsia="Cambria" w:hAnsi="Arial Narrow" w:cs="Cambria"/>
                <w:b/>
                <w:noProof/>
                <w:sz w:val="19"/>
                <w:szCs w:val="19"/>
                <w:lang w:val="ca-ES"/>
              </w:rPr>
              <w:t xml:space="preserve"> </w:t>
            </w:r>
            <w:r w:rsidR="003E0668" w:rsidRPr="00547695">
              <w:rPr>
                <w:rFonts w:ascii="Arial Narrow" w:eastAsia="Cambria" w:hAnsi="Arial Narrow" w:cs="Cambria"/>
                <w:b/>
                <w:noProof/>
                <w:sz w:val="19"/>
                <w:szCs w:val="19"/>
                <w:lang w:val="ca-ES"/>
              </w:rPr>
              <w:t>CICL</w:t>
            </w:r>
            <w:r w:rsidR="003E0668">
              <w:rPr>
                <w:rFonts w:ascii="Arial Narrow" w:eastAsia="Cambria" w:hAnsi="Arial Narrow" w:cs="Cambria"/>
                <w:b/>
                <w:noProof/>
                <w:sz w:val="19"/>
                <w:szCs w:val="19"/>
                <w:lang w:val="ca-ES"/>
              </w:rPr>
              <w:t xml:space="preserve">E </w:t>
            </w:r>
            <w:r w:rsidR="003E0668" w:rsidRPr="00547695">
              <w:rPr>
                <w:rFonts w:ascii="Arial Narrow" w:eastAsia="Cambria" w:hAnsi="Arial Narrow" w:cs="Cambria"/>
                <w:b/>
                <w:noProof/>
                <w:sz w:val="19"/>
                <w:szCs w:val="19"/>
                <w:lang w:val="ca-ES"/>
              </w:rPr>
              <w:t>MITJÀ</w:t>
            </w:r>
          </w:p>
        </w:tc>
      </w:tr>
      <w:tr w:rsidR="003E0668" w:rsidRPr="00547695" w:rsidTr="00051B85">
        <w:trPr>
          <w:trHeight w:val="680"/>
        </w:trPr>
        <w:tc>
          <w:tcPr>
            <w:tcW w:w="1660" w:type="dxa"/>
            <w:tcBorders>
              <w:top w:val="single" w:sz="6" w:space="0" w:color="000000"/>
              <w:left w:val="single" w:sz="6" w:space="0" w:color="000000"/>
              <w:bottom w:val="single" w:sz="6" w:space="0" w:color="000000"/>
              <w:right w:val="single" w:sz="6" w:space="0" w:color="000000"/>
            </w:tcBorders>
            <w:shd w:val="clear" w:color="auto" w:fill="F79646"/>
          </w:tcPr>
          <w:p w:rsidR="003E0668" w:rsidRPr="00547695" w:rsidRDefault="003E0668" w:rsidP="007D04B9">
            <w:pPr>
              <w:pStyle w:val="Normal1"/>
              <w:spacing w:before="3" w:line="480" w:lineRule="auto"/>
              <w:ind w:firstLine="33"/>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Àrees instrumentals</w:t>
            </w:r>
          </w:p>
        </w:tc>
        <w:tc>
          <w:tcPr>
            <w:tcW w:w="1013" w:type="dxa"/>
            <w:tcBorders>
              <w:top w:val="single" w:sz="6" w:space="0" w:color="000000"/>
              <w:left w:val="single" w:sz="6"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14-15</w:t>
            </w:r>
          </w:p>
        </w:tc>
        <w:tc>
          <w:tcPr>
            <w:tcW w:w="121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15-16</w:t>
            </w:r>
          </w:p>
        </w:tc>
        <w:tc>
          <w:tcPr>
            <w:tcW w:w="1224"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16-17</w:t>
            </w:r>
          </w:p>
        </w:tc>
        <w:tc>
          <w:tcPr>
            <w:tcW w:w="121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17-18</w:t>
            </w:r>
          </w:p>
        </w:tc>
        <w:tc>
          <w:tcPr>
            <w:tcW w:w="1109" w:type="dxa"/>
            <w:tcBorders>
              <w:top w:val="single" w:sz="6" w:space="0" w:color="000000"/>
              <w:left w:val="single" w:sz="5" w:space="0" w:color="000000"/>
              <w:bottom w:val="single" w:sz="6" w:space="0" w:color="000000"/>
              <w:right w:val="single" w:sz="5"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tc>
        <w:tc>
          <w:tcPr>
            <w:tcW w:w="1278" w:type="dxa"/>
            <w:tcBorders>
              <w:top w:val="single" w:sz="6" w:space="0" w:color="000000"/>
              <w:left w:val="single" w:sz="5" w:space="0" w:color="000000"/>
              <w:bottom w:val="single" w:sz="6" w:space="0" w:color="000000"/>
              <w:right w:val="single" w:sz="6" w:space="0" w:color="000000"/>
            </w:tcBorders>
            <w:shd w:val="clear" w:color="auto" w:fill="F79646"/>
          </w:tcPr>
          <w:p w:rsidR="003E0668" w:rsidRPr="00547695" w:rsidRDefault="003E0668"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p w:rsidR="003E0668" w:rsidRPr="00547695" w:rsidRDefault="003E0668" w:rsidP="007D04B9">
            <w:pPr>
              <w:pStyle w:val="Normal1"/>
              <w:spacing w:before="7" w:line="480" w:lineRule="auto"/>
              <w:ind w:firstLine="426"/>
              <w:jc w:val="both"/>
              <w:rPr>
                <w:rFonts w:ascii="Arial Narrow" w:eastAsia="Cambria" w:hAnsi="Arial Narrow" w:cs="Cambria"/>
                <w:noProof/>
                <w:sz w:val="12"/>
                <w:szCs w:val="12"/>
                <w:lang w:val="ca-ES"/>
              </w:rPr>
            </w:pPr>
          </w:p>
          <w:p w:rsidR="003E0668" w:rsidRPr="00547695" w:rsidRDefault="003E0668" w:rsidP="007D04B9">
            <w:pPr>
              <w:pStyle w:val="Normal1"/>
              <w:spacing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Centres B</w:t>
            </w:r>
          </w:p>
        </w:tc>
      </w:tr>
      <w:tr w:rsidR="003E0668" w:rsidRPr="00547695" w:rsidTr="00051B85">
        <w:trPr>
          <w:trHeight w:val="340"/>
        </w:trPr>
        <w:tc>
          <w:tcPr>
            <w:tcW w:w="1660" w:type="dxa"/>
            <w:tcBorders>
              <w:top w:val="single" w:sz="6"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8"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Catalana</w:t>
            </w:r>
          </w:p>
        </w:tc>
        <w:tc>
          <w:tcPr>
            <w:tcW w:w="1013" w:type="dxa"/>
            <w:tcBorders>
              <w:top w:val="single" w:sz="6"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10"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88,00% </w:t>
            </w:r>
          </w:p>
        </w:tc>
        <w:tc>
          <w:tcPr>
            <w:tcW w:w="1219"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96,00% </w:t>
            </w:r>
          </w:p>
        </w:tc>
        <w:tc>
          <w:tcPr>
            <w:tcW w:w="1224"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92,00% </w:t>
            </w:r>
          </w:p>
        </w:tc>
        <w:tc>
          <w:tcPr>
            <w:tcW w:w="1219" w:type="dxa"/>
            <w:tcBorders>
              <w:top w:val="single" w:sz="6"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96,00% </w:t>
            </w:r>
          </w:p>
        </w:tc>
        <w:tc>
          <w:tcPr>
            <w:tcW w:w="1109" w:type="dxa"/>
            <w:tcBorders>
              <w:top w:val="single" w:sz="6"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10"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93,00% </w:t>
            </w:r>
          </w:p>
        </w:tc>
        <w:tc>
          <w:tcPr>
            <w:tcW w:w="1278" w:type="dxa"/>
            <w:tcBorders>
              <w:top w:val="single" w:sz="6"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92,04% </w:t>
            </w:r>
          </w:p>
        </w:tc>
      </w:tr>
      <w:tr w:rsidR="003E0668" w:rsidRPr="00547695" w:rsidTr="00051B85">
        <w:trPr>
          <w:trHeight w:val="340"/>
        </w:trPr>
        <w:tc>
          <w:tcPr>
            <w:tcW w:w="1660" w:type="dxa"/>
            <w:tcBorders>
              <w:top w:val="single" w:sz="5"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Castellana</w:t>
            </w:r>
          </w:p>
        </w:tc>
        <w:tc>
          <w:tcPr>
            <w:tcW w:w="1013" w:type="dxa"/>
            <w:tcBorders>
              <w:top w:val="single" w:sz="5"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92,00%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224"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98,00%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94,18% </w:t>
            </w:r>
          </w:p>
        </w:tc>
      </w:tr>
      <w:tr w:rsidR="003E0668" w:rsidRPr="00547695" w:rsidTr="00051B85">
        <w:trPr>
          <w:trHeight w:val="340"/>
        </w:trPr>
        <w:tc>
          <w:tcPr>
            <w:tcW w:w="1660" w:type="dxa"/>
            <w:tcBorders>
              <w:top w:val="single" w:sz="5" w:space="0" w:color="000000"/>
              <w:left w:val="single" w:sz="6" w:space="0" w:color="000000"/>
              <w:bottom w:val="single" w:sz="5" w:space="0" w:color="000000"/>
              <w:right w:val="single" w:sz="6" w:space="0" w:color="000000"/>
            </w:tcBorders>
            <w:shd w:val="clear" w:color="auto" w:fill="F79646"/>
          </w:tcPr>
          <w:p w:rsidR="003E0668" w:rsidRPr="00547695" w:rsidRDefault="003E0668"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Anglesa</w:t>
            </w:r>
          </w:p>
        </w:tc>
        <w:tc>
          <w:tcPr>
            <w:tcW w:w="1013" w:type="dxa"/>
            <w:tcBorders>
              <w:top w:val="single" w:sz="5" w:space="0" w:color="000000"/>
              <w:left w:val="single" w:sz="6" w:space="0" w:color="000000"/>
              <w:bottom w:val="single" w:sz="5" w:space="0" w:color="000000"/>
              <w:right w:val="single" w:sz="5" w:space="0" w:color="000000"/>
            </w:tcBorders>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84,00%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224"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92,00% </w:t>
            </w:r>
          </w:p>
        </w:tc>
        <w:tc>
          <w:tcPr>
            <w:tcW w:w="1219" w:type="dxa"/>
            <w:tcBorders>
              <w:top w:val="single" w:sz="5" w:space="0" w:color="000000"/>
              <w:left w:val="single" w:sz="5" w:space="0" w:color="000000"/>
              <w:bottom w:val="single" w:sz="5" w:space="0" w:color="000000"/>
              <w:right w:val="single" w:sz="5" w:space="0" w:color="000000"/>
            </w:tcBorders>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96,00%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93,00%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3E0668" w:rsidRPr="00547695" w:rsidRDefault="003E0668"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92,26% </w:t>
            </w:r>
          </w:p>
        </w:tc>
      </w:tr>
    </w:tbl>
    <w:p w:rsidR="00C2740C" w:rsidRDefault="00C2740C" w:rsidP="007D04B9">
      <w:pPr>
        <w:pStyle w:val="Normal1"/>
        <w:spacing w:line="363" w:lineRule="auto"/>
        <w:jc w:val="both"/>
        <w:rPr>
          <w:rFonts w:ascii="Arial Narrow" w:eastAsia="Cambria" w:hAnsi="Arial Narrow" w:cs="Cambria"/>
          <w:noProof/>
          <w:sz w:val="24"/>
          <w:szCs w:val="24"/>
          <w:lang w:val="ca-ES"/>
        </w:rPr>
      </w:pPr>
    </w:p>
    <w:p w:rsidR="007F1AB8" w:rsidRDefault="007F1AB8" w:rsidP="007D04B9">
      <w:pPr>
        <w:pStyle w:val="Normal1"/>
        <w:spacing w:line="363" w:lineRule="auto"/>
        <w:jc w:val="both"/>
        <w:rPr>
          <w:rFonts w:ascii="Arial Narrow" w:eastAsia="Cambria" w:hAnsi="Arial Narrow" w:cs="Cambria"/>
          <w:noProof/>
          <w:sz w:val="24"/>
          <w:szCs w:val="24"/>
          <w:lang w:val="ca-ES"/>
        </w:rPr>
      </w:pPr>
    </w:p>
    <w:p w:rsidR="007F1AB8" w:rsidRDefault="007F1AB8" w:rsidP="007D04B9">
      <w:pPr>
        <w:pStyle w:val="Normal1"/>
        <w:spacing w:line="363" w:lineRule="auto"/>
        <w:jc w:val="both"/>
        <w:rPr>
          <w:rFonts w:ascii="Arial Narrow" w:eastAsia="Cambria" w:hAnsi="Arial Narrow" w:cs="Cambria"/>
          <w:noProof/>
          <w:sz w:val="24"/>
          <w:szCs w:val="24"/>
          <w:lang w:val="ca-ES"/>
        </w:rPr>
      </w:pPr>
    </w:p>
    <w:tbl>
      <w:tblPr>
        <w:tblW w:w="8906" w:type="dxa"/>
        <w:tblInd w:w="-318" w:type="dxa"/>
        <w:tblLayout w:type="fixed"/>
        <w:tblLook w:val="0000" w:firstRow="0" w:lastRow="0" w:firstColumn="0" w:lastColumn="0" w:noHBand="0" w:noVBand="0"/>
      </w:tblPr>
      <w:tblGrid>
        <w:gridCol w:w="1844"/>
        <w:gridCol w:w="1013"/>
        <w:gridCol w:w="1219"/>
        <w:gridCol w:w="1224"/>
        <w:gridCol w:w="1219"/>
        <w:gridCol w:w="1109"/>
        <w:gridCol w:w="1278"/>
      </w:tblGrid>
      <w:tr w:rsidR="00C2740C" w:rsidRPr="00547695" w:rsidTr="00FF0FD0">
        <w:trPr>
          <w:trHeight w:val="340"/>
        </w:trPr>
        <w:tc>
          <w:tcPr>
            <w:tcW w:w="8906" w:type="dxa"/>
            <w:gridSpan w:val="7"/>
            <w:tcBorders>
              <w:top w:val="single" w:sz="6" w:space="0" w:color="000000"/>
              <w:left w:val="single" w:sz="6" w:space="0" w:color="000000"/>
              <w:bottom w:val="nil"/>
              <w:right w:val="single" w:sz="6" w:space="0" w:color="000000"/>
            </w:tcBorders>
            <w:shd w:val="clear" w:color="auto" w:fill="F79646"/>
          </w:tcPr>
          <w:p w:rsidR="00C2740C" w:rsidRPr="00547695" w:rsidRDefault="00202C3D" w:rsidP="007D04B9">
            <w:pPr>
              <w:pStyle w:val="Normal1"/>
              <w:spacing w:before="3"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EVOLUCIÓ DE L’AVALUACIÓ INTERNA</w:t>
            </w:r>
            <w:r w:rsidR="00C2740C">
              <w:rPr>
                <w:rFonts w:ascii="Arial Narrow" w:eastAsia="Cambria" w:hAnsi="Arial Narrow" w:cs="Cambria"/>
                <w:b/>
                <w:noProof/>
                <w:sz w:val="19"/>
                <w:szCs w:val="19"/>
                <w:lang w:val="ca-ES"/>
              </w:rPr>
              <w:t xml:space="preserve">  </w:t>
            </w:r>
            <w:r w:rsidR="00C2740C" w:rsidRPr="00547695">
              <w:rPr>
                <w:rFonts w:ascii="Arial Narrow" w:eastAsia="Cambria" w:hAnsi="Arial Narrow" w:cs="Cambria"/>
                <w:b/>
                <w:noProof/>
                <w:sz w:val="19"/>
                <w:szCs w:val="19"/>
                <w:lang w:val="ca-ES"/>
              </w:rPr>
              <w:t>CICLE SUPERIOR</w:t>
            </w:r>
          </w:p>
        </w:tc>
      </w:tr>
      <w:tr w:rsidR="00C2740C" w:rsidRPr="00547695" w:rsidTr="00FF0FD0">
        <w:trPr>
          <w:trHeight w:val="680"/>
        </w:trPr>
        <w:tc>
          <w:tcPr>
            <w:tcW w:w="1844"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Pr>
                <w:rFonts w:ascii="Arial Narrow" w:eastAsia="Cambria" w:hAnsi="Arial Narrow" w:cs="Cambria"/>
                <w:b/>
                <w:noProof/>
                <w:sz w:val="19"/>
                <w:szCs w:val="19"/>
                <w:lang w:val="ca-ES"/>
              </w:rPr>
              <w:t>Àrees lingüístiques</w:t>
            </w:r>
          </w:p>
        </w:tc>
        <w:tc>
          <w:tcPr>
            <w:tcW w:w="1013"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14-15</w:t>
            </w:r>
          </w:p>
        </w:tc>
        <w:tc>
          <w:tcPr>
            <w:tcW w:w="1219"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15-16</w:t>
            </w:r>
          </w:p>
        </w:tc>
        <w:tc>
          <w:tcPr>
            <w:tcW w:w="1224"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16-17</w:t>
            </w:r>
          </w:p>
        </w:tc>
        <w:tc>
          <w:tcPr>
            <w:tcW w:w="1219"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Curs 17-18</w:t>
            </w:r>
          </w:p>
        </w:tc>
        <w:tc>
          <w:tcPr>
            <w:tcW w:w="1109"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tc>
        <w:tc>
          <w:tcPr>
            <w:tcW w:w="1278" w:type="dxa"/>
            <w:tcBorders>
              <w:top w:val="single" w:sz="5" w:space="0" w:color="000000"/>
              <w:left w:val="single" w:sz="6" w:space="0" w:color="000000"/>
              <w:bottom w:val="single" w:sz="6" w:space="0" w:color="000000"/>
              <w:right w:val="single" w:sz="6" w:space="0" w:color="000000"/>
            </w:tcBorders>
            <w:shd w:val="clear" w:color="auto" w:fill="F79646"/>
          </w:tcPr>
          <w:p w:rsidR="00C2740C" w:rsidRPr="00547695" w:rsidRDefault="00C2740C" w:rsidP="007D04B9">
            <w:pPr>
              <w:pStyle w:val="Normal1"/>
              <w:spacing w:before="3"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Mitjana</w:t>
            </w:r>
          </w:p>
          <w:p w:rsidR="00C2740C" w:rsidRPr="00547695" w:rsidRDefault="00C2740C" w:rsidP="007D04B9">
            <w:pPr>
              <w:pStyle w:val="Normal1"/>
              <w:spacing w:before="7" w:line="480" w:lineRule="auto"/>
              <w:ind w:firstLine="426"/>
              <w:jc w:val="both"/>
              <w:rPr>
                <w:rFonts w:ascii="Arial Narrow" w:eastAsia="Cambria" w:hAnsi="Arial Narrow" w:cs="Cambria"/>
                <w:noProof/>
                <w:sz w:val="12"/>
                <w:szCs w:val="12"/>
                <w:lang w:val="ca-ES"/>
              </w:rPr>
            </w:pPr>
          </w:p>
          <w:p w:rsidR="00C2740C" w:rsidRPr="00547695" w:rsidRDefault="00C2740C" w:rsidP="007D04B9">
            <w:pPr>
              <w:pStyle w:val="Normal1"/>
              <w:spacing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Centres B</w:t>
            </w:r>
          </w:p>
        </w:tc>
      </w:tr>
      <w:tr w:rsidR="00C2740C" w:rsidRPr="00547695" w:rsidTr="00FF0FD0">
        <w:trPr>
          <w:trHeight w:val="340"/>
        </w:trPr>
        <w:tc>
          <w:tcPr>
            <w:tcW w:w="1844" w:type="dxa"/>
            <w:tcBorders>
              <w:top w:val="single" w:sz="6" w:space="0" w:color="000000"/>
              <w:left w:val="single" w:sz="5" w:space="0" w:color="000000"/>
              <w:bottom w:val="single" w:sz="5" w:space="0" w:color="000000"/>
              <w:right w:val="single" w:sz="5" w:space="0" w:color="000000"/>
            </w:tcBorders>
            <w:shd w:val="clear" w:color="auto" w:fill="F79646"/>
          </w:tcPr>
          <w:p w:rsidR="00C2740C" w:rsidRPr="00547695" w:rsidRDefault="00C2740C" w:rsidP="007D04B9">
            <w:pPr>
              <w:pStyle w:val="Normal1"/>
              <w:spacing w:before="8"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Catalana</w:t>
            </w:r>
          </w:p>
        </w:tc>
        <w:tc>
          <w:tcPr>
            <w:tcW w:w="1013" w:type="dxa"/>
            <w:tcBorders>
              <w:top w:val="single" w:sz="6"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10"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92,00% </w:t>
            </w:r>
          </w:p>
        </w:tc>
        <w:tc>
          <w:tcPr>
            <w:tcW w:w="1219" w:type="dxa"/>
            <w:tcBorders>
              <w:top w:val="single" w:sz="6"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88,89% </w:t>
            </w:r>
          </w:p>
        </w:tc>
        <w:tc>
          <w:tcPr>
            <w:tcW w:w="1224" w:type="dxa"/>
            <w:tcBorders>
              <w:top w:val="single" w:sz="6"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8"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92,31%</w:t>
            </w:r>
          </w:p>
        </w:tc>
        <w:tc>
          <w:tcPr>
            <w:tcW w:w="1219" w:type="dxa"/>
            <w:tcBorders>
              <w:top w:val="single" w:sz="6"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8"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100,0%</w:t>
            </w:r>
          </w:p>
        </w:tc>
        <w:tc>
          <w:tcPr>
            <w:tcW w:w="1109" w:type="dxa"/>
            <w:tcBorders>
              <w:top w:val="single" w:sz="6"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10"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93,30% </w:t>
            </w:r>
          </w:p>
        </w:tc>
        <w:tc>
          <w:tcPr>
            <w:tcW w:w="1278" w:type="dxa"/>
            <w:tcBorders>
              <w:top w:val="single" w:sz="6"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10"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90,90% </w:t>
            </w:r>
          </w:p>
        </w:tc>
      </w:tr>
      <w:tr w:rsidR="00C2740C" w:rsidRPr="00547695" w:rsidTr="00FF0FD0">
        <w:trPr>
          <w:trHeight w:val="400"/>
        </w:trPr>
        <w:tc>
          <w:tcPr>
            <w:tcW w:w="1844" w:type="dxa"/>
            <w:tcBorders>
              <w:top w:val="single" w:sz="5" w:space="0" w:color="000000"/>
              <w:left w:val="single" w:sz="5" w:space="0" w:color="000000"/>
              <w:bottom w:val="single" w:sz="5" w:space="0" w:color="000000"/>
              <w:right w:val="single" w:sz="5" w:space="0" w:color="000000"/>
            </w:tcBorders>
            <w:shd w:val="clear" w:color="auto" w:fill="F79646"/>
          </w:tcPr>
          <w:p w:rsidR="00C2740C" w:rsidRPr="00547695" w:rsidRDefault="00C2740C"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Castellana</w:t>
            </w:r>
          </w:p>
        </w:tc>
        <w:tc>
          <w:tcPr>
            <w:tcW w:w="1013"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219"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85,19% </w:t>
            </w:r>
          </w:p>
        </w:tc>
        <w:tc>
          <w:tcPr>
            <w:tcW w:w="1224"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96,15%</w:t>
            </w:r>
          </w:p>
        </w:tc>
        <w:tc>
          <w:tcPr>
            <w:tcW w:w="1219"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95,33%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92,36% </w:t>
            </w:r>
          </w:p>
        </w:tc>
      </w:tr>
      <w:tr w:rsidR="00C2740C" w:rsidRPr="00547695" w:rsidTr="00FF0FD0">
        <w:trPr>
          <w:trHeight w:val="340"/>
        </w:trPr>
        <w:tc>
          <w:tcPr>
            <w:tcW w:w="1844" w:type="dxa"/>
            <w:tcBorders>
              <w:top w:val="single" w:sz="5" w:space="0" w:color="000000"/>
              <w:left w:val="single" w:sz="5" w:space="0" w:color="000000"/>
              <w:bottom w:val="single" w:sz="5" w:space="0" w:color="000000"/>
              <w:right w:val="single" w:sz="5" w:space="0" w:color="000000"/>
            </w:tcBorders>
            <w:shd w:val="clear" w:color="auto" w:fill="F79646"/>
          </w:tcPr>
          <w:p w:rsidR="00C2740C" w:rsidRPr="00547695" w:rsidRDefault="00C2740C" w:rsidP="007D04B9">
            <w:pPr>
              <w:pStyle w:val="Normal1"/>
              <w:spacing w:before="3"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Ll. Anglesa</w:t>
            </w:r>
          </w:p>
        </w:tc>
        <w:tc>
          <w:tcPr>
            <w:tcW w:w="1013"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88,00% </w:t>
            </w:r>
          </w:p>
        </w:tc>
        <w:tc>
          <w:tcPr>
            <w:tcW w:w="1219"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85,19% </w:t>
            </w:r>
          </w:p>
        </w:tc>
        <w:tc>
          <w:tcPr>
            <w:tcW w:w="1224"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87,50% </w:t>
            </w:r>
          </w:p>
        </w:tc>
        <w:tc>
          <w:tcPr>
            <w:tcW w:w="1219" w:type="dxa"/>
            <w:tcBorders>
              <w:top w:val="single" w:sz="5" w:space="0" w:color="000000"/>
              <w:left w:val="single" w:sz="5" w:space="0" w:color="000000"/>
              <w:bottom w:val="single" w:sz="5" w:space="0" w:color="000000"/>
              <w:right w:val="single" w:sz="5" w:space="0" w:color="000000"/>
            </w:tcBorders>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noProof/>
                <w:sz w:val="19"/>
                <w:szCs w:val="19"/>
                <w:lang w:val="ca-ES"/>
              </w:rPr>
              <w:t xml:space="preserve">100,0% </w:t>
            </w:r>
          </w:p>
        </w:tc>
        <w:tc>
          <w:tcPr>
            <w:tcW w:w="1109" w:type="dxa"/>
            <w:tcBorders>
              <w:top w:val="single" w:sz="5"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5" w:line="480" w:lineRule="auto"/>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90,17% </w:t>
            </w:r>
          </w:p>
        </w:tc>
        <w:tc>
          <w:tcPr>
            <w:tcW w:w="1278" w:type="dxa"/>
            <w:tcBorders>
              <w:top w:val="single" w:sz="5" w:space="0" w:color="000000"/>
              <w:left w:val="single" w:sz="5" w:space="0" w:color="000000"/>
              <w:bottom w:val="single" w:sz="5" w:space="0" w:color="000000"/>
              <w:right w:val="single" w:sz="5" w:space="0" w:color="000000"/>
            </w:tcBorders>
            <w:shd w:val="clear" w:color="auto" w:fill="FFFF99"/>
          </w:tcPr>
          <w:p w:rsidR="00C2740C" w:rsidRPr="00547695" w:rsidRDefault="00C2740C" w:rsidP="007D04B9">
            <w:pPr>
              <w:pStyle w:val="Normal1"/>
              <w:spacing w:before="5" w:line="480" w:lineRule="auto"/>
              <w:ind w:firstLine="426"/>
              <w:jc w:val="both"/>
              <w:rPr>
                <w:rFonts w:ascii="Arial Narrow" w:eastAsia="Cambria" w:hAnsi="Arial Narrow" w:cs="Cambria"/>
                <w:noProof/>
                <w:sz w:val="19"/>
                <w:szCs w:val="19"/>
                <w:lang w:val="ca-ES"/>
              </w:rPr>
            </w:pPr>
            <w:r w:rsidRPr="00547695">
              <w:rPr>
                <w:rFonts w:ascii="Arial Narrow" w:eastAsia="Cambria" w:hAnsi="Arial Narrow" w:cs="Cambria"/>
                <w:b/>
                <w:noProof/>
                <w:sz w:val="19"/>
                <w:szCs w:val="19"/>
                <w:lang w:val="ca-ES"/>
              </w:rPr>
              <w:t xml:space="preserve">88,53% </w:t>
            </w:r>
          </w:p>
        </w:tc>
      </w:tr>
    </w:tbl>
    <w:p w:rsidR="007F1AB8" w:rsidRPr="00547695" w:rsidRDefault="007F1AB8" w:rsidP="007F1AB8">
      <w:pPr>
        <w:pStyle w:val="Normal1"/>
        <w:spacing w:before="30" w:line="359" w:lineRule="auto"/>
        <w:jc w:val="both"/>
        <w:rPr>
          <w:rFonts w:ascii="Arial Narrow" w:eastAsia="Cambria" w:hAnsi="Arial Narrow" w:cs="Cambria"/>
          <w:noProof/>
          <w:sz w:val="24"/>
          <w:szCs w:val="24"/>
          <w:lang w:val="ca-ES"/>
        </w:rPr>
      </w:pPr>
      <w:r w:rsidRPr="00547695">
        <w:rPr>
          <w:rFonts w:ascii="Arial Narrow" w:eastAsia="Cambria" w:hAnsi="Arial Narrow" w:cs="Cambria"/>
          <w:noProof/>
          <w:sz w:val="24"/>
          <w:szCs w:val="24"/>
          <w:lang w:val="ca-ES"/>
        </w:rPr>
        <w:lastRenderedPageBreak/>
        <w:t xml:space="preserve">A cadascun dels cicles, s’observa que la mitjana del nostre centre és per sobre de  la mitjana dels centres tipus B. </w:t>
      </w:r>
    </w:p>
    <w:p w:rsidR="007F1AB8" w:rsidRDefault="007F1AB8" w:rsidP="007F1AB8">
      <w:pPr>
        <w:pStyle w:val="Normal1"/>
        <w:spacing w:before="30" w:line="359" w:lineRule="auto"/>
        <w:jc w:val="both"/>
        <w:rPr>
          <w:rFonts w:ascii="Arial Narrow" w:eastAsia="Cambria" w:hAnsi="Arial Narrow" w:cs="Cambria"/>
          <w:noProof/>
          <w:sz w:val="24"/>
          <w:szCs w:val="24"/>
          <w:lang w:val="ca-ES"/>
        </w:rPr>
      </w:pPr>
      <w:r w:rsidRPr="00547695">
        <w:rPr>
          <w:rFonts w:ascii="Arial Narrow" w:eastAsia="Cambria" w:hAnsi="Arial Narrow" w:cs="Cambria"/>
          <w:noProof/>
          <w:sz w:val="24"/>
          <w:szCs w:val="24"/>
          <w:lang w:val="ca-ES"/>
        </w:rPr>
        <w:t>Al mateix temps, en l’historial acadèmic del nostre passat recent, s’observen una millora important de resultats al Cicle Superior</w:t>
      </w:r>
    </w:p>
    <w:p w:rsidR="007F1AB8" w:rsidRDefault="007F1AB8" w:rsidP="007F1AB8">
      <w:pPr>
        <w:pStyle w:val="Normal1"/>
        <w:spacing w:before="30" w:line="359" w:lineRule="auto"/>
        <w:jc w:val="both"/>
        <w:rPr>
          <w:rFonts w:ascii="Arial Narrow" w:eastAsia="Cambria" w:hAnsi="Arial Narrow" w:cs="Cambria"/>
          <w:noProof/>
          <w:sz w:val="24"/>
          <w:szCs w:val="24"/>
          <w:lang w:val="ca-ES"/>
        </w:rPr>
      </w:pPr>
    </w:p>
    <w:p w:rsidR="007F1AB8" w:rsidRDefault="007F1AB8" w:rsidP="007F1AB8">
      <w:pPr>
        <w:pStyle w:val="Normal1"/>
        <w:spacing w:before="30" w:line="359" w:lineRule="auto"/>
        <w:jc w:val="both"/>
        <w:rPr>
          <w:rFonts w:ascii="Arial Narrow" w:hAnsi="Arial Narrow"/>
          <w:b/>
          <w:bCs/>
          <w:color w:val="000000"/>
          <w:sz w:val="24"/>
          <w:szCs w:val="24"/>
          <w:lang w:eastAsia="ca-ES"/>
        </w:rPr>
      </w:pPr>
      <w:r w:rsidRPr="003E0668">
        <w:rPr>
          <w:rFonts w:ascii="Arial Narrow" w:hAnsi="Arial Narrow"/>
          <w:b/>
          <w:bCs/>
          <w:color w:val="000000"/>
          <w:sz w:val="24"/>
          <w:szCs w:val="24"/>
          <w:lang w:eastAsia="ca-ES"/>
        </w:rPr>
        <w:t>AVALUACIÓ EXTERNA</w:t>
      </w:r>
    </w:p>
    <w:p w:rsidR="007F1AB8" w:rsidRPr="003E0668" w:rsidRDefault="007F1AB8" w:rsidP="007F1AB8">
      <w:pPr>
        <w:spacing w:after="0" w:line="360" w:lineRule="auto"/>
        <w:jc w:val="both"/>
        <w:rPr>
          <w:rFonts w:ascii="Arial Narrow" w:eastAsia="Times New Roman" w:hAnsi="Arial Narrow" w:cs="Times New Roman"/>
          <w:sz w:val="24"/>
          <w:szCs w:val="24"/>
          <w:lang w:eastAsia="ca-ES"/>
        </w:rPr>
      </w:pPr>
      <w:r w:rsidRPr="003E0668">
        <w:rPr>
          <w:rFonts w:ascii="Arial Narrow" w:eastAsia="Times New Roman" w:hAnsi="Arial Narrow" w:cs="Times New Roman"/>
          <w:color w:val="000000"/>
          <w:sz w:val="24"/>
          <w:szCs w:val="24"/>
          <w:lang w:eastAsia="ca-ES"/>
        </w:rPr>
        <w:t xml:space="preserve">En el curs 2017-2018, els resultats obtinguts en les </w:t>
      </w:r>
      <w:r w:rsidRPr="003E0668">
        <w:rPr>
          <w:rFonts w:ascii="Arial Narrow" w:eastAsia="Times New Roman" w:hAnsi="Arial Narrow" w:cs="Times New Roman"/>
          <w:b/>
          <w:bCs/>
          <w:color w:val="000000"/>
          <w:sz w:val="24"/>
          <w:szCs w:val="24"/>
          <w:lang w:eastAsia="ca-ES"/>
        </w:rPr>
        <w:t>Competències Bàsiques de 6è</w:t>
      </w:r>
      <w:r w:rsidRPr="003E0668">
        <w:rPr>
          <w:rFonts w:ascii="Arial Narrow" w:eastAsia="Times New Roman" w:hAnsi="Arial Narrow" w:cs="Times New Roman"/>
          <w:color w:val="000000"/>
          <w:sz w:val="24"/>
          <w:szCs w:val="24"/>
          <w:lang w:eastAsia="ca-ES"/>
        </w:rPr>
        <w:t xml:space="preserve"> d’Educació Primària estan per </w:t>
      </w:r>
      <w:r w:rsidRPr="003E0668">
        <w:rPr>
          <w:rFonts w:ascii="Arial Narrow" w:eastAsia="Times New Roman" w:hAnsi="Arial Narrow" w:cs="Times New Roman"/>
          <w:b/>
          <w:bCs/>
          <w:i/>
          <w:iCs/>
          <w:color w:val="000000"/>
          <w:sz w:val="24"/>
          <w:szCs w:val="24"/>
          <w:lang w:eastAsia="ca-ES"/>
        </w:rPr>
        <w:t>sobre</w:t>
      </w:r>
      <w:r w:rsidRPr="003E0668">
        <w:rPr>
          <w:rFonts w:ascii="Arial Narrow" w:eastAsia="Times New Roman" w:hAnsi="Arial Narrow" w:cs="Times New Roman"/>
          <w:color w:val="000000"/>
          <w:sz w:val="24"/>
          <w:szCs w:val="24"/>
          <w:lang w:eastAsia="ca-ES"/>
        </w:rPr>
        <w:t xml:space="preserve"> de la mitjana de les escoles de la mateixa tipologia.</w:t>
      </w:r>
    </w:p>
    <w:p w:rsidR="007F1AB8" w:rsidRPr="00F27EA1" w:rsidRDefault="007F1AB8" w:rsidP="007F1AB8">
      <w:pPr>
        <w:pStyle w:val="Normal1"/>
        <w:widowControl w:val="0"/>
        <w:spacing w:line="276" w:lineRule="auto"/>
        <w:jc w:val="both"/>
        <w:rPr>
          <w:rFonts w:ascii="Arial Narrow" w:eastAsia="Cambria" w:hAnsi="Arial Narrow" w:cs="Cambria"/>
          <w:color w:val="FF0000"/>
          <w:sz w:val="24"/>
          <w:szCs w:val="24"/>
        </w:rPr>
      </w:pPr>
    </w:p>
    <w:tbl>
      <w:tblPr>
        <w:tblW w:w="8276" w:type="dxa"/>
        <w:tblCellMar>
          <w:top w:w="15" w:type="dxa"/>
          <w:left w:w="15" w:type="dxa"/>
          <w:bottom w:w="15" w:type="dxa"/>
          <w:right w:w="15" w:type="dxa"/>
        </w:tblCellMar>
        <w:tblLook w:val="04A0" w:firstRow="1" w:lastRow="0" w:firstColumn="1" w:lastColumn="0" w:noHBand="0" w:noVBand="1"/>
      </w:tblPr>
      <w:tblGrid>
        <w:gridCol w:w="2921"/>
        <w:gridCol w:w="2033"/>
        <w:gridCol w:w="1642"/>
        <w:gridCol w:w="1680"/>
      </w:tblGrid>
      <w:tr w:rsidR="007F1AB8" w:rsidRPr="00F27EA1" w:rsidTr="007F1AB8">
        <w:trPr>
          <w:trHeight w:val="345"/>
        </w:trPr>
        <w:tc>
          <w:tcPr>
            <w:tcW w:w="0" w:type="auto"/>
            <w:gridSpan w:val="4"/>
            <w:tcBorders>
              <w:top w:val="single" w:sz="6" w:space="0" w:color="000000"/>
              <w:left w:val="single" w:sz="4"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jc w:val="both"/>
              <w:rPr>
                <w:rFonts w:ascii="Arial Narrow" w:eastAsia="Cambria" w:hAnsi="Arial Narrow" w:cs="Cambria"/>
                <w:sz w:val="19"/>
                <w:szCs w:val="19"/>
              </w:rPr>
            </w:pP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ÍNDEX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D’ALUMNES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de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6è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QUE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SUPEREN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LES C</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OMPETÈNCIES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en </w:t>
            </w:r>
            <w:r>
              <w:rPr>
                <w:rFonts w:ascii="Arial Narrow" w:eastAsia="Cambria" w:hAnsi="Arial Narrow" w:cs="Cambria"/>
                <w:b/>
                <w:bCs/>
                <w:sz w:val="19"/>
                <w:szCs w:val="19"/>
              </w:rPr>
              <w:t xml:space="preserve"> </w:t>
            </w:r>
            <w:r w:rsidRPr="00F27EA1">
              <w:rPr>
                <w:rFonts w:ascii="Arial Narrow" w:eastAsia="Cambria" w:hAnsi="Arial Narrow" w:cs="Cambria"/>
                <w:b/>
                <w:bCs/>
                <w:sz w:val="19"/>
                <w:szCs w:val="19"/>
              </w:rPr>
              <w:t xml:space="preserve">el </w:t>
            </w:r>
            <w:r>
              <w:rPr>
                <w:rFonts w:ascii="Arial Narrow" w:eastAsia="Cambria" w:hAnsi="Arial Narrow" w:cs="Cambria"/>
                <w:b/>
                <w:bCs/>
                <w:sz w:val="19"/>
                <w:szCs w:val="19"/>
              </w:rPr>
              <w:t xml:space="preserve"> </w:t>
            </w:r>
            <w:proofErr w:type="spellStart"/>
            <w:r w:rsidRPr="00F27EA1">
              <w:rPr>
                <w:rFonts w:ascii="Arial Narrow" w:eastAsia="Cambria" w:hAnsi="Arial Narrow" w:cs="Cambria"/>
                <w:b/>
                <w:bCs/>
                <w:sz w:val="19"/>
                <w:szCs w:val="19"/>
              </w:rPr>
              <w:t>curs</w:t>
            </w:r>
            <w:proofErr w:type="spellEnd"/>
            <w:r w:rsidRPr="00F27EA1">
              <w:rPr>
                <w:rFonts w:ascii="Arial Narrow" w:eastAsia="Cambria" w:hAnsi="Arial Narrow" w:cs="Cambria"/>
                <w:b/>
                <w:bCs/>
                <w:sz w:val="19"/>
                <w:szCs w:val="19"/>
              </w:rPr>
              <w:t xml:space="preserve"> </w:t>
            </w:r>
            <w:r>
              <w:rPr>
                <w:rFonts w:ascii="Arial Narrow" w:eastAsia="Cambria" w:hAnsi="Arial Narrow" w:cs="Cambria"/>
                <w:b/>
                <w:bCs/>
                <w:sz w:val="19"/>
                <w:szCs w:val="19"/>
              </w:rPr>
              <w:t xml:space="preserve"> 2017-2018</w:t>
            </w:r>
          </w:p>
        </w:tc>
      </w:tr>
      <w:tr w:rsidR="007F1AB8" w:rsidRPr="00F27EA1" w:rsidTr="007F1AB8">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Cursos 17-18</w:t>
            </w:r>
          </w:p>
        </w:tc>
        <w:tc>
          <w:tcPr>
            <w:tcW w:w="0" w:type="auto"/>
            <w:tcBorders>
              <w:top w:val="single" w:sz="4" w:space="0" w:color="000000"/>
              <w:left w:val="single" w:sz="6" w:space="0" w:color="000000"/>
              <w:bottom w:val="single" w:sz="4" w:space="0" w:color="000000"/>
              <w:right w:val="single" w:sz="4"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Escola</w:t>
            </w:r>
            <w:proofErr w:type="spellEnd"/>
            <w:r w:rsidRPr="00F27EA1">
              <w:rPr>
                <w:rFonts w:ascii="Arial Narrow" w:eastAsia="Cambria" w:hAnsi="Arial Narrow" w:cs="Cambria"/>
                <w:b/>
                <w:bCs/>
                <w:sz w:val="19"/>
                <w:szCs w:val="19"/>
              </w:rPr>
              <w:t xml:space="preserve"> </w:t>
            </w:r>
            <w:proofErr w:type="spellStart"/>
            <w:r w:rsidRPr="00F27EA1">
              <w:rPr>
                <w:rFonts w:ascii="Arial Narrow" w:eastAsia="Cambria" w:hAnsi="Arial Narrow" w:cs="Cambria"/>
                <w:b/>
                <w:bCs/>
                <w:sz w:val="19"/>
                <w:szCs w:val="19"/>
              </w:rPr>
              <w:t>Splai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Centres B</w:t>
            </w:r>
          </w:p>
        </w:tc>
        <w:tc>
          <w:tcPr>
            <w:tcW w:w="0" w:type="auto"/>
            <w:tcBorders>
              <w:top w:val="single" w:sz="4" w:space="0" w:color="000000"/>
              <w:left w:val="single" w:sz="4" w:space="0" w:color="000000"/>
              <w:bottom w:val="single" w:sz="4"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Diferència</w:t>
            </w:r>
            <w:proofErr w:type="spellEnd"/>
          </w:p>
        </w:tc>
      </w:tr>
      <w:tr w:rsidR="007F1AB8" w:rsidRPr="00F27EA1" w:rsidTr="007F1AB8">
        <w:trPr>
          <w:trHeight w:val="365"/>
        </w:trPr>
        <w:tc>
          <w:tcPr>
            <w:tcW w:w="0" w:type="auto"/>
            <w:tcBorders>
              <w:top w:val="single" w:sz="6"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LL.CATALANA</w:t>
            </w:r>
          </w:p>
        </w:tc>
        <w:tc>
          <w:tcPr>
            <w:tcW w:w="0" w:type="auto"/>
            <w:tcBorders>
              <w:top w:val="single" w:sz="4" w:space="0" w:color="000000"/>
              <w:left w:val="single" w:sz="6"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91,03%</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83,72%</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color w:val="00B050"/>
                <w:sz w:val="19"/>
                <w:szCs w:val="19"/>
              </w:rPr>
            </w:pPr>
            <w:r w:rsidRPr="00F27EA1">
              <w:rPr>
                <w:rFonts w:ascii="Arial Narrow" w:eastAsia="Cambria" w:hAnsi="Arial Narrow" w:cs="Cambria"/>
                <w:b/>
                <w:bCs/>
                <w:color w:val="00B050"/>
                <w:sz w:val="19"/>
                <w:szCs w:val="19"/>
              </w:rPr>
              <w:t>+7,58</w:t>
            </w:r>
          </w:p>
        </w:tc>
      </w:tr>
      <w:tr w:rsidR="007F1AB8" w:rsidRPr="00F27EA1" w:rsidTr="007F1AB8">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LL. CASTELLANA</w:t>
            </w:r>
          </w:p>
        </w:tc>
        <w:tc>
          <w:tcPr>
            <w:tcW w:w="0" w:type="auto"/>
            <w:tcBorders>
              <w:top w:val="single" w:sz="4" w:space="0" w:color="000000"/>
              <w:left w:val="single" w:sz="6"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100,0%</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85,09%</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color w:val="00B050"/>
                <w:sz w:val="19"/>
                <w:szCs w:val="19"/>
              </w:rPr>
            </w:pPr>
            <w:r w:rsidRPr="00F27EA1">
              <w:rPr>
                <w:rFonts w:ascii="Arial Narrow" w:eastAsia="Cambria" w:hAnsi="Arial Narrow" w:cs="Cambria"/>
                <w:b/>
                <w:bCs/>
                <w:color w:val="00B050"/>
                <w:sz w:val="19"/>
                <w:szCs w:val="19"/>
              </w:rPr>
              <w:t>+14,91</w:t>
            </w:r>
          </w:p>
        </w:tc>
      </w:tr>
      <w:tr w:rsidR="007F1AB8" w:rsidRPr="00F27EA1" w:rsidTr="007F1AB8">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LL. ANGLESA</w:t>
            </w:r>
          </w:p>
        </w:tc>
        <w:tc>
          <w:tcPr>
            <w:tcW w:w="0" w:type="auto"/>
            <w:tcBorders>
              <w:top w:val="single" w:sz="4" w:space="0" w:color="000000"/>
              <w:left w:val="single" w:sz="6"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86,96%</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82,79%</w:t>
            </w:r>
          </w:p>
        </w:tc>
        <w:tc>
          <w:tcPr>
            <w:tcW w:w="0" w:type="auto"/>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480" w:lineRule="auto"/>
              <w:ind w:firstLine="426"/>
              <w:jc w:val="both"/>
              <w:rPr>
                <w:rFonts w:ascii="Arial Narrow" w:eastAsia="Cambria" w:hAnsi="Arial Narrow" w:cs="Cambria"/>
                <w:color w:val="00B050"/>
                <w:sz w:val="19"/>
                <w:szCs w:val="19"/>
              </w:rPr>
            </w:pPr>
            <w:r w:rsidRPr="00F27EA1">
              <w:rPr>
                <w:rFonts w:ascii="Arial Narrow" w:eastAsia="Cambria" w:hAnsi="Arial Narrow" w:cs="Cambria"/>
                <w:b/>
                <w:bCs/>
                <w:color w:val="00B050"/>
                <w:sz w:val="19"/>
                <w:szCs w:val="19"/>
              </w:rPr>
              <w:t>+4,17</w:t>
            </w:r>
          </w:p>
        </w:tc>
      </w:tr>
      <w:tr w:rsidR="007F1AB8" w:rsidRPr="00F27EA1" w:rsidTr="007F1AB8">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p>
        </w:tc>
        <w:tc>
          <w:tcPr>
            <w:tcW w:w="0" w:type="auto"/>
            <w:tcBorders>
              <w:top w:val="single" w:sz="4" w:space="0" w:color="000000"/>
              <w:left w:val="single" w:sz="6"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93,90%</w:t>
            </w:r>
          </w:p>
        </w:tc>
        <w:tc>
          <w:tcPr>
            <w:tcW w:w="0" w:type="auto"/>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480"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84,87%</w:t>
            </w:r>
          </w:p>
        </w:tc>
        <w:tc>
          <w:tcPr>
            <w:tcW w:w="0" w:type="auto"/>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480" w:lineRule="auto"/>
              <w:ind w:firstLine="426"/>
              <w:jc w:val="both"/>
              <w:rPr>
                <w:rFonts w:ascii="Arial Narrow" w:eastAsia="Cambria" w:hAnsi="Arial Narrow" w:cs="Cambria"/>
                <w:color w:val="00B050"/>
                <w:sz w:val="19"/>
                <w:szCs w:val="19"/>
              </w:rPr>
            </w:pPr>
            <w:r w:rsidRPr="00F27EA1">
              <w:rPr>
                <w:rFonts w:ascii="Arial Narrow" w:eastAsia="Cambria" w:hAnsi="Arial Narrow" w:cs="Cambria"/>
                <w:b/>
                <w:bCs/>
                <w:color w:val="00B050"/>
                <w:sz w:val="19"/>
                <w:szCs w:val="19"/>
              </w:rPr>
              <w:t>+9,03</w:t>
            </w:r>
          </w:p>
        </w:tc>
      </w:tr>
    </w:tbl>
    <w:p w:rsidR="007F1AB8" w:rsidRDefault="007F1AB8" w:rsidP="007F1AB8">
      <w:pPr>
        <w:pStyle w:val="Normal1"/>
        <w:widowControl w:val="0"/>
        <w:spacing w:line="276" w:lineRule="auto"/>
        <w:ind w:firstLine="426"/>
        <w:jc w:val="both"/>
        <w:rPr>
          <w:rFonts w:ascii="Arial Narrow" w:eastAsia="Cambria" w:hAnsi="Arial Narrow" w:cs="Cambria"/>
          <w:noProof/>
          <w:color w:val="FF0000"/>
          <w:sz w:val="24"/>
          <w:szCs w:val="24"/>
          <w:lang w:val="ca-ES"/>
        </w:rPr>
      </w:pPr>
    </w:p>
    <w:p w:rsidR="007F1AB8" w:rsidRDefault="007F1AB8" w:rsidP="007F1AB8">
      <w:pPr>
        <w:pStyle w:val="Normal1"/>
        <w:widowControl w:val="0"/>
        <w:spacing w:line="276" w:lineRule="auto"/>
        <w:ind w:firstLine="426"/>
        <w:jc w:val="both"/>
        <w:rPr>
          <w:rFonts w:ascii="Arial Narrow" w:eastAsia="Cambria" w:hAnsi="Arial Narrow" w:cs="Cambria"/>
          <w:noProof/>
          <w:color w:val="FF0000"/>
          <w:sz w:val="24"/>
          <w:szCs w:val="24"/>
          <w:lang w:val="ca-ES"/>
        </w:rPr>
      </w:pPr>
    </w:p>
    <w:p w:rsidR="007F1AB8" w:rsidRPr="003E0668" w:rsidRDefault="007F1AB8" w:rsidP="007F1AB8">
      <w:pPr>
        <w:spacing w:after="0" w:line="360" w:lineRule="auto"/>
        <w:jc w:val="both"/>
        <w:rPr>
          <w:rFonts w:ascii="Arial Narrow" w:eastAsia="Times New Roman" w:hAnsi="Arial Narrow" w:cs="Times New Roman"/>
          <w:sz w:val="24"/>
          <w:szCs w:val="24"/>
          <w:lang w:eastAsia="ca-ES"/>
        </w:rPr>
      </w:pPr>
      <w:r w:rsidRPr="003E0668">
        <w:rPr>
          <w:rFonts w:ascii="Arial Narrow" w:eastAsia="Times New Roman" w:hAnsi="Arial Narrow" w:cs="Times New Roman"/>
          <w:color w:val="000000"/>
          <w:sz w:val="24"/>
          <w:szCs w:val="24"/>
          <w:lang w:eastAsia="ca-ES"/>
        </w:rPr>
        <w:t>Aquesta és la tònica del nostre centre, com es pot visualitzar en els resultats obtinguts en els últims quatre cursos.</w:t>
      </w:r>
    </w:p>
    <w:p w:rsidR="007F1AB8" w:rsidRPr="000B3377" w:rsidRDefault="007F1AB8" w:rsidP="007F1AB8">
      <w:pPr>
        <w:tabs>
          <w:tab w:val="left" w:pos="8788"/>
          <w:tab w:val="left" w:pos="8931"/>
        </w:tabs>
        <w:spacing w:before="57" w:after="0" w:line="360" w:lineRule="auto"/>
        <w:jc w:val="both"/>
        <w:rPr>
          <w:rFonts w:ascii="Arial Narrow" w:eastAsia="Times New Roman" w:hAnsi="Arial Narrow" w:cs="Times New Roman"/>
          <w:color w:val="000000"/>
          <w:sz w:val="24"/>
          <w:szCs w:val="24"/>
          <w:lang w:eastAsia="ca-ES"/>
        </w:rPr>
      </w:pPr>
      <w:r w:rsidRPr="003E0668">
        <w:rPr>
          <w:rFonts w:ascii="Arial Narrow" w:eastAsia="Times New Roman" w:hAnsi="Arial Narrow" w:cs="Times New Roman"/>
          <w:color w:val="000000"/>
          <w:sz w:val="24"/>
          <w:szCs w:val="24"/>
          <w:lang w:eastAsia="ca-ES"/>
        </w:rPr>
        <w:t>D’igual manera s’ha procedit a fer la mitjana dels resultats de les diferents competències als darrers quatre cursos, tant del nostre centre com dels centres de tipologia B. La ta</w:t>
      </w:r>
      <w:r>
        <w:rPr>
          <w:rFonts w:ascii="Arial Narrow" w:eastAsia="Times New Roman" w:hAnsi="Arial Narrow" w:cs="Times New Roman"/>
          <w:color w:val="000000"/>
          <w:sz w:val="24"/>
          <w:szCs w:val="24"/>
          <w:lang w:eastAsia="ca-ES"/>
        </w:rPr>
        <w:t>ula de resultats és la següent:</w:t>
      </w:r>
    </w:p>
    <w:tbl>
      <w:tblPr>
        <w:tblW w:w="9371" w:type="dxa"/>
        <w:tblCellMar>
          <w:top w:w="15" w:type="dxa"/>
          <w:left w:w="15" w:type="dxa"/>
          <w:bottom w:w="15" w:type="dxa"/>
          <w:right w:w="15" w:type="dxa"/>
        </w:tblCellMar>
        <w:tblLook w:val="04A0" w:firstRow="1" w:lastRow="0" w:firstColumn="1" w:lastColumn="0" w:noHBand="0" w:noVBand="1"/>
      </w:tblPr>
      <w:tblGrid>
        <w:gridCol w:w="1243"/>
        <w:gridCol w:w="1182"/>
        <w:gridCol w:w="992"/>
        <w:gridCol w:w="1276"/>
        <w:gridCol w:w="1134"/>
        <w:gridCol w:w="1276"/>
        <w:gridCol w:w="1134"/>
        <w:gridCol w:w="1134"/>
      </w:tblGrid>
      <w:tr w:rsidR="007F1AB8" w:rsidRPr="00F27EA1" w:rsidTr="007F1AB8">
        <w:trPr>
          <w:trHeight w:val="340"/>
        </w:trPr>
        <w:tc>
          <w:tcPr>
            <w:tcW w:w="8237" w:type="dxa"/>
            <w:gridSpan w:val="7"/>
            <w:tcBorders>
              <w:top w:val="single" w:sz="6" w:space="0" w:color="000000"/>
              <w:left w:val="single" w:sz="6" w:space="0" w:color="000000"/>
              <w:bottom w:val="single" w:sz="4"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r>
              <w:rPr>
                <w:rFonts w:ascii="Arial Narrow" w:eastAsia="Cambria" w:hAnsi="Arial Narrow" w:cs="Cambria"/>
                <w:b/>
                <w:bCs/>
                <w:sz w:val="19"/>
                <w:szCs w:val="19"/>
              </w:rPr>
              <w:t xml:space="preserve">EVOLUCIÓ DE L’AVALUACIÓ DE LES </w:t>
            </w:r>
            <w:r w:rsidRPr="00F27EA1">
              <w:rPr>
                <w:rFonts w:ascii="Arial Narrow" w:eastAsia="Cambria" w:hAnsi="Arial Narrow" w:cs="Cambria"/>
                <w:b/>
                <w:bCs/>
                <w:sz w:val="19"/>
                <w:szCs w:val="19"/>
              </w:rPr>
              <w:t xml:space="preserve">COMPETÈNCIES BÀSIQUES  6è  </w:t>
            </w:r>
            <w:proofErr w:type="spellStart"/>
            <w:r w:rsidRPr="00F27EA1">
              <w:rPr>
                <w:rFonts w:ascii="Arial Narrow" w:eastAsia="Cambria" w:hAnsi="Arial Narrow" w:cs="Cambria"/>
                <w:b/>
                <w:bCs/>
                <w:sz w:val="19"/>
                <w:szCs w:val="19"/>
              </w:rPr>
              <w:t>Primària</w:t>
            </w:r>
            <w:proofErr w:type="spellEnd"/>
          </w:p>
        </w:tc>
        <w:tc>
          <w:tcPr>
            <w:tcW w:w="1134" w:type="dxa"/>
            <w:tcBorders>
              <w:top w:val="single" w:sz="6" w:space="0" w:color="000000"/>
              <w:left w:val="single" w:sz="6" w:space="0" w:color="000000"/>
              <w:bottom w:val="single" w:sz="4"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tc>
      </w:tr>
      <w:tr w:rsidR="007F1AB8" w:rsidRPr="00F27EA1" w:rsidTr="007F1AB8">
        <w:trPr>
          <w:trHeight w:val="680"/>
        </w:trPr>
        <w:tc>
          <w:tcPr>
            <w:tcW w:w="0" w:type="auto"/>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Àrees</w:t>
            </w:r>
            <w:proofErr w:type="spellEnd"/>
            <w:r w:rsidRPr="00F27EA1">
              <w:rPr>
                <w:rFonts w:ascii="Arial Narrow" w:eastAsia="Cambria" w:hAnsi="Arial Narrow" w:cs="Cambria"/>
                <w:b/>
                <w:bCs/>
                <w:sz w:val="19"/>
                <w:szCs w:val="19"/>
              </w:rPr>
              <w:t xml:space="preserve"> </w:t>
            </w:r>
            <w:proofErr w:type="spellStart"/>
            <w:r w:rsidRPr="00F27EA1">
              <w:rPr>
                <w:rFonts w:ascii="Arial Narrow" w:eastAsia="Cambria" w:hAnsi="Arial Narrow" w:cs="Cambria"/>
                <w:b/>
                <w:bCs/>
                <w:sz w:val="19"/>
                <w:szCs w:val="19"/>
              </w:rPr>
              <w:t>instrumentals</w:t>
            </w:r>
            <w:proofErr w:type="spellEnd"/>
          </w:p>
        </w:tc>
        <w:tc>
          <w:tcPr>
            <w:tcW w:w="1182"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Curs</w:t>
            </w:r>
            <w:proofErr w:type="spellEnd"/>
            <w:r w:rsidRPr="00F27EA1">
              <w:rPr>
                <w:rFonts w:ascii="Arial Narrow" w:eastAsia="Cambria" w:hAnsi="Arial Narrow" w:cs="Cambria"/>
                <w:b/>
                <w:bCs/>
                <w:sz w:val="19"/>
                <w:szCs w:val="19"/>
              </w:rPr>
              <w:t xml:space="preserve"> 14-15</w:t>
            </w:r>
          </w:p>
        </w:tc>
        <w:tc>
          <w:tcPr>
            <w:tcW w:w="992"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Curs</w:t>
            </w:r>
            <w:proofErr w:type="spellEnd"/>
            <w:r w:rsidRPr="00F27EA1">
              <w:rPr>
                <w:rFonts w:ascii="Arial Narrow" w:eastAsia="Cambria" w:hAnsi="Arial Narrow" w:cs="Cambria"/>
                <w:b/>
                <w:bCs/>
                <w:sz w:val="19"/>
                <w:szCs w:val="19"/>
              </w:rPr>
              <w:t xml:space="preserve"> 15-16</w:t>
            </w:r>
          </w:p>
        </w:tc>
        <w:tc>
          <w:tcPr>
            <w:tcW w:w="1276"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Curs</w:t>
            </w:r>
            <w:proofErr w:type="spellEnd"/>
            <w:r w:rsidRPr="00F27EA1">
              <w:rPr>
                <w:rFonts w:ascii="Arial Narrow" w:eastAsia="Cambria" w:hAnsi="Arial Narrow" w:cs="Cambria"/>
                <w:b/>
                <w:bCs/>
                <w:sz w:val="19"/>
                <w:szCs w:val="19"/>
              </w:rPr>
              <w:t xml:space="preserve"> 16-17</w:t>
            </w:r>
          </w:p>
        </w:tc>
        <w:tc>
          <w:tcPr>
            <w:tcW w:w="1134"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Curs</w:t>
            </w:r>
            <w:proofErr w:type="spellEnd"/>
            <w:r w:rsidRPr="00F27EA1">
              <w:rPr>
                <w:rFonts w:ascii="Arial Narrow" w:eastAsia="Cambria" w:hAnsi="Arial Narrow" w:cs="Cambria"/>
                <w:b/>
                <w:bCs/>
                <w:sz w:val="19"/>
                <w:szCs w:val="19"/>
              </w:rPr>
              <w:t xml:space="preserve"> 17-18</w:t>
            </w:r>
          </w:p>
        </w:tc>
        <w:tc>
          <w:tcPr>
            <w:tcW w:w="1276"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Mitjana</w:t>
            </w:r>
            <w:proofErr w:type="spellEnd"/>
          </w:p>
        </w:tc>
        <w:tc>
          <w:tcPr>
            <w:tcW w:w="1134"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Mitjana</w:t>
            </w:r>
            <w:proofErr w:type="spellEnd"/>
          </w:p>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p w:rsidR="007F1AB8" w:rsidRPr="00F27EA1" w:rsidRDefault="007F1AB8" w:rsidP="007F1AB8">
            <w:pPr>
              <w:pStyle w:val="Normal1"/>
              <w:widowControl w:val="0"/>
              <w:spacing w:line="276" w:lineRule="auto"/>
              <w:jc w:val="both"/>
              <w:rPr>
                <w:rFonts w:ascii="Arial Narrow" w:eastAsia="Cambria" w:hAnsi="Arial Narrow" w:cs="Cambria"/>
                <w:sz w:val="19"/>
                <w:szCs w:val="19"/>
              </w:rPr>
            </w:pPr>
            <w:r w:rsidRPr="00F27EA1">
              <w:rPr>
                <w:rFonts w:ascii="Arial Narrow" w:eastAsia="Cambria" w:hAnsi="Arial Narrow" w:cs="Cambria"/>
                <w:b/>
                <w:bCs/>
                <w:sz w:val="19"/>
                <w:szCs w:val="19"/>
              </w:rPr>
              <w:t>Centres B</w:t>
            </w:r>
          </w:p>
        </w:tc>
        <w:tc>
          <w:tcPr>
            <w:tcW w:w="1134" w:type="dxa"/>
            <w:tcBorders>
              <w:top w:val="single" w:sz="4" w:space="0" w:color="000000"/>
              <w:left w:val="single" w:sz="6" w:space="0" w:color="000000"/>
              <w:bottom w:val="single" w:sz="6" w:space="0" w:color="000000"/>
              <w:right w:val="single" w:sz="6" w:space="0" w:color="000000"/>
            </w:tcBorders>
            <w:shd w:val="clear" w:color="auto" w:fill="F79646"/>
            <w:hideMark/>
          </w:tcPr>
          <w:p w:rsidR="007F1AB8" w:rsidRPr="00F27EA1" w:rsidRDefault="007F1AB8" w:rsidP="007F1AB8">
            <w:pPr>
              <w:pStyle w:val="Normal1"/>
              <w:widowControl w:val="0"/>
              <w:spacing w:line="276" w:lineRule="auto"/>
              <w:jc w:val="both"/>
              <w:rPr>
                <w:rFonts w:ascii="Arial Narrow" w:eastAsia="Cambria" w:hAnsi="Arial Narrow" w:cs="Cambria"/>
                <w:sz w:val="19"/>
                <w:szCs w:val="19"/>
              </w:rPr>
            </w:pPr>
            <w:proofErr w:type="spellStart"/>
            <w:r w:rsidRPr="00F27EA1">
              <w:rPr>
                <w:rFonts w:ascii="Arial Narrow" w:eastAsia="Cambria" w:hAnsi="Arial Narrow" w:cs="Cambria"/>
                <w:b/>
                <w:bCs/>
                <w:sz w:val="19"/>
                <w:szCs w:val="19"/>
              </w:rPr>
              <w:t>Diferència</w:t>
            </w:r>
            <w:proofErr w:type="spellEnd"/>
          </w:p>
        </w:tc>
      </w:tr>
      <w:tr w:rsidR="007F1AB8" w:rsidRPr="00F27EA1" w:rsidTr="007F1AB8">
        <w:trPr>
          <w:trHeight w:val="340"/>
        </w:trPr>
        <w:tc>
          <w:tcPr>
            <w:tcW w:w="0" w:type="auto"/>
            <w:tcBorders>
              <w:top w:val="single" w:sz="6" w:space="0" w:color="000000"/>
              <w:left w:val="single" w:sz="4" w:space="0" w:color="000000"/>
              <w:bottom w:val="single" w:sz="4" w:space="0" w:color="000000"/>
              <w:right w:val="single" w:sz="4" w:space="0" w:color="000000"/>
            </w:tcBorders>
            <w:shd w:val="clear" w:color="auto" w:fill="F79646"/>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Ll. Catalana</w:t>
            </w:r>
          </w:p>
        </w:tc>
        <w:tc>
          <w:tcPr>
            <w:tcW w:w="1182" w:type="dxa"/>
            <w:tcBorders>
              <w:top w:val="single" w:sz="6"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100,0%</w:t>
            </w:r>
          </w:p>
        </w:tc>
        <w:tc>
          <w:tcPr>
            <w:tcW w:w="992" w:type="dxa"/>
            <w:tcBorders>
              <w:top w:val="single" w:sz="6"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 xml:space="preserve">84,00% </w:t>
            </w:r>
          </w:p>
        </w:tc>
        <w:tc>
          <w:tcPr>
            <w:tcW w:w="1276" w:type="dxa"/>
            <w:tcBorders>
              <w:top w:val="single" w:sz="6"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95,45%</w:t>
            </w:r>
          </w:p>
        </w:tc>
        <w:tc>
          <w:tcPr>
            <w:tcW w:w="1134" w:type="dxa"/>
            <w:tcBorders>
              <w:top w:val="single" w:sz="6"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91,30%</w:t>
            </w:r>
          </w:p>
        </w:tc>
        <w:tc>
          <w:tcPr>
            <w:tcW w:w="1276" w:type="dxa"/>
            <w:tcBorders>
              <w:top w:val="single" w:sz="6"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 xml:space="preserve">92,68% </w:t>
            </w:r>
          </w:p>
        </w:tc>
        <w:tc>
          <w:tcPr>
            <w:tcW w:w="1134" w:type="dxa"/>
            <w:tcBorders>
              <w:top w:val="single" w:sz="6"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 xml:space="preserve">84,72% </w:t>
            </w:r>
          </w:p>
        </w:tc>
        <w:tc>
          <w:tcPr>
            <w:tcW w:w="1134" w:type="dxa"/>
            <w:tcBorders>
              <w:top w:val="single" w:sz="6"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b/>
                <w:bCs/>
                <w:color w:val="00B050"/>
                <w:sz w:val="19"/>
                <w:szCs w:val="19"/>
              </w:rPr>
            </w:pPr>
            <w:r w:rsidRPr="00F27EA1">
              <w:rPr>
                <w:rFonts w:ascii="Arial Narrow" w:eastAsia="Cambria" w:hAnsi="Arial Narrow" w:cs="Cambria"/>
                <w:b/>
                <w:bCs/>
                <w:color w:val="00B050"/>
                <w:sz w:val="19"/>
                <w:szCs w:val="19"/>
              </w:rPr>
              <w:t>+7,96</w:t>
            </w:r>
          </w:p>
        </w:tc>
      </w:tr>
      <w:tr w:rsidR="007F1AB8" w:rsidRPr="00F27EA1" w:rsidTr="007F1AB8">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79646"/>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Ll. Castellana</w:t>
            </w:r>
          </w:p>
        </w:tc>
        <w:tc>
          <w:tcPr>
            <w:tcW w:w="118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 xml:space="preserve">90,48% </w:t>
            </w:r>
          </w:p>
        </w:tc>
        <w:tc>
          <w:tcPr>
            <w:tcW w:w="99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 xml:space="preserve">80,00% </w:t>
            </w:r>
          </w:p>
        </w:tc>
        <w:tc>
          <w:tcPr>
            <w:tcW w:w="1276"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 xml:space="preserve">100,0% </w:t>
            </w:r>
          </w:p>
        </w:tc>
        <w:tc>
          <w:tcPr>
            <w:tcW w:w="1276"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 xml:space="preserve">92,62% </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 xml:space="preserve">85,08% </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b/>
                <w:bCs/>
                <w:color w:val="00B050"/>
                <w:sz w:val="19"/>
                <w:szCs w:val="19"/>
              </w:rPr>
            </w:pPr>
            <w:r w:rsidRPr="00F27EA1">
              <w:rPr>
                <w:rFonts w:ascii="Arial Narrow" w:eastAsia="Cambria" w:hAnsi="Arial Narrow" w:cs="Cambria"/>
                <w:b/>
                <w:bCs/>
                <w:color w:val="00B050"/>
                <w:sz w:val="19"/>
                <w:szCs w:val="19"/>
              </w:rPr>
              <w:t>+7,54</w:t>
            </w:r>
          </w:p>
        </w:tc>
      </w:tr>
      <w:tr w:rsidR="007F1AB8" w:rsidRPr="00F27EA1" w:rsidTr="007F1AB8">
        <w:trPr>
          <w:trHeight w:val="460"/>
        </w:trPr>
        <w:tc>
          <w:tcPr>
            <w:tcW w:w="0" w:type="auto"/>
            <w:tcBorders>
              <w:top w:val="single" w:sz="4" w:space="0" w:color="000000"/>
              <w:left w:val="single" w:sz="4" w:space="0" w:color="000000"/>
              <w:bottom w:val="single" w:sz="6" w:space="0" w:color="000000"/>
              <w:right w:val="single" w:sz="4" w:space="0" w:color="000000"/>
            </w:tcBorders>
            <w:shd w:val="clear" w:color="auto" w:fill="F79646"/>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 xml:space="preserve">LL. </w:t>
            </w:r>
            <w:proofErr w:type="spellStart"/>
            <w:r w:rsidRPr="00F27EA1">
              <w:rPr>
                <w:rFonts w:ascii="Arial Narrow" w:eastAsia="Cambria" w:hAnsi="Arial Narrow" w:cs="Cambria"/>
                <w:b/>
                <w:bCs/>
                <w:sz w:val="19"/>
                <w:szCs w:val="19"/>
              </w:rPr>
              <w:t>Anglesa</w:t>
            </w:r>
            <w:proofErr w:type="spellEnd"/>
          </w:p>
        </w:tc>
        <w:tc>
          <w:tcPr>
            <w:tcW w:w="118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95,45%</w:t>
            </w:r>
          </w:p>
        </w:tc>
        <w:tc>
          <w:tcPr>
            <w:tcW w:w="99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80,00%</w:t>
            </w:r>
          </w:p>
        </w:tc>
        <w:tc>
          <w:tcPr>
            <w:tcW w:w="1276"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86,96%</w:t>
            </w:r>
          </w:p>
        </w:tc>
        <w:tc>
          <w:tcPr>
            <w:tcW w:w="1276"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90,60%</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b/>
                <w:bCs/>
                <w:sz w:val="19"/>
                <w:szCs w:val="19"/>
              </w:rPr>
              <w:t>83,13%</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b/>
                <w:bCs/>
                <w:color w:val="00B050"/>
                <w:sz w:val="19"/>
                <w:szCs w:val="19"/>
              </w:rPr>
            </w:pPr>
            <w:r w:rsidRPr="00F27EA1">
              <w:rPr>
                <w:rFonts w:ascii="Arial Narrow" w:eastAsia="Cambria" w:hAnsi="Arial Narrow" w:cs="Cambria"/>
                <w:b/>
                <w:bCs/>
                <w:color w:val="00B050"/>
                <w:sz w:val="19"/>
                <w:szCs w:val="19"/>
              </w:rPr>
              <w:t>+7,47</w:t>
            </w:r>
          </w:p>
        </w:tc>
      </w:tr>
      <w:tr w:rsidR="007F1AB8" w:rsidRPr="00F27EA1" w:rsidTr="007F1AB8">
        <w:trPr>
          <w:trHeight w:val="460"/>
        </w:trPr>
        <w:tc>
          <w:tcPr>
            <w:tcW w:w="0" w:type="auto"/>
            <w:tcBorders>
              <w:top w:val="single" w:sz="6" w:space="0" w:color="000000"/>
              <w:left w:val="single" w:sz="4" w:space="0" w:color="000000"/>
              <w:bottom w:val="single" w:sz="6" w:space="0" w:color="000000"/>
              <w:right w:val="single" w:sz="4" w:space="0" w:color="000000"/>
            </w:tcBorders>
            <w:shd w:val="clear" w:color="auto" w:fill="F79646"/>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tc>
        <w:tc>
          <w:tcPr>
            <w:tcW w:w="118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91,72%</w:t>
            </w:r>
          </w:p>
        </w:tc>
        <w:tc>
          <w:tcPr>
            <w:tcW w:w="992"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80,00%</w:t>
            </w:r>
          </w:p>
        </w:tc>
        <w:tc>
          <w:tcPr>
            <w:tcW w:w="1276"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97,72%</w:t>
            </w:r>
          </w:p>
        </w:tc>
        <w:tc>
          <w:tcPr>
            <w:tcW w:w="1134" w:type="dxa"/>
            <w:tcBorders>
              <w:top w:val="single" w:sz="4" w:space="0" w:color="000000"/>
              <w:left w:val="single" w:sz="4" w:space="0" w:color="000000"/>
              <w:bottom w:val="single" w:sz="4" w:space="0" w:color="000000"/>
              <w:right w:val="single" w:sz="4" w:space="0" w:color="000000"/>
            </w:tcBorders>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r w:rsidRPr="00F27EA1">
              <w:rPr>
                <w:rFonts w:ascii="Arial Narrow" w:eastAsia="Cambria" w:hAnsi="Arial Narrow" w:cs="Cambria"/>
                <w:sz w:val="19"/>
                <w:szCs w:val="19"/>
              </w:rPr>
              <w:t>93,96%</w:t>
            </w:r>
          </w:p>
        </w:tc>
        <w:tc>
          <w:tcPr>
            <w:tcW w:w="1276"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7F1AB8" w:rsidRPr="00F27EA1" w:rsidRDefault="007F1AB8" w:rsidP="007F1AB8">
            <w:pPr>
              <w:pStyle w:val="Normal1"/>
              <w:widowControl w:val="0"/>
              <w:spacing w:line="276" w:lineRule="auto"/>
              <w:ind w:firstLine="426"/>
              <w:jc w:val="both"/>
              <w:rPr>
                <w:rFonts w:ascii="Arial Narrow" w:eastAsia="Cambria" w:hAnsi="Arial Narrow" w:cs="Cambria"/>
                <w:sz w:val="19"/>
                <w:szCs w:val="19"/>
              </w:rPr>
            </w:pPr>
          </w:p>
        </w:tc>
      </w:tr>
    </w:tbl>
    <w:p w:rsidR="007F1AB8" w:rsidRDefault="007F1AB8" w:rsidP="007F1AB8">
      <w:pPr>
        <w:pStyle w:val="Normal1"/>
        <w:widowControl w:val="0"/>
        <w:spacing w:line="360" w:lineRule="auto"/>
        <w:jc w:val="both"/>
        <w:rPr>
          <w:rFonts w:ascii="Arial Narrow" w:eastAsia="Cambria" w:hAnsi="Arial Narrow" w:cs="Cambria"/>
          <w:b/>
          <w:noProof/>
          <w:sz w:val="24"/>
          <w:szCs w:val="24"/>
          <w:lang w:val="ca-ES"/>
        </w:rPr>
      </w:pPr>
    </w:p>
    <w:p w:rsidR="007F1AB8" w:rsidRDefault="007F1AB8" w:rsidP="007D04B9">
      <w:pPr>
        <w:pStyle w:val="Normal1"/>
        <w:spacing w:line="363" w:lineRule="auto"/>
        <w:jc w:val="both"/>
        <w:rPr>
          <w:rFonts w:ascii="Arial Narrow" w:eastAsia="Cambria" w:hAnsi="Arial Narrow" w:cs="Cambria"/>
          <w:noProof/>
          <w:sz w:val="24"/>
          <w:szCs w:val="24"/>
          <w:lang w:val="ca-ES"/>
        </w:rPr>
      </w:pPr>
    </w:p>
    <w:p w:rsidR="00DE182C" w:rsidRPr="006625A8" w:rsidRDefault="00DE182C" w:rsidP="00DE182C">
      <w:pPr>
        <w:pStyle w:val="Normal1"/>
        <w:widowControl w:val="0"/>
        <w:spacing w:line="360" w:lineRule="auto"/>
        <w:jc w:val="both"/>
        <w:rPr>
          <w:rFonts w:ascii="Arial Narrow" w:eastAsia="Cambria" w:hAnsi="Arial Narrow" w:cs="Cambria"/>
          <w:b/>
          <w:noProof/>
          <w:sz w:val="24"/>
          <w:szCs w:val="24"/>
          <w:lang w:val="ca-ES"/>
        </w:rPr>
      </w:pPr>
      <w:r>
        <w:rPr>
          <w:rFonts w:ascii="Arial Narrow" w:eastAsia="Cambria" w:hAnsi="Arial Narrow" w:cs="Cambria"/>
          <w:b/>
          <w:noProof/>
          <w:sz w:val="24"/>
          <w:szCs w:val="24"/>
          <w:lang w:val="ca-ES"/>
        </w:rPr>
        <w:lastRenderedPageBreak/>
        <w:t xml:space="preserve">GRÀFIQUES DE </w:t>
      </w:r>
      <w:r w:rsidRPr="006625A8">
        <w:rPr>
          <w:rFonts w:ascii="Arial Narrow" w:eastAsia="Cambria" w:hAnsi="Arial Narrow" w:cs="Cambria"/>
          <w:b/>
          <w:noProof/>
          <w:sz w:val="24"/>
          <w:szCs w:val="24"/>
          <w:lang w:val="ca-ES"/>
        </w:rPr>
        <w:t>COMPETÈNCIES BÀSIQUES 6è</w:t>
      </w:r>
      <w:r>
        <w:rPr>
          <w:rFonts w:ascii="Arial Narrow" w:eastAsia="Cambria" w:hAnsi="Arial Narrow" w:cs="Cambria"/>
          <w:b/>
          <w:noProof/>
          <w:sz w:val="24"/>
          <w:szCs w:val="24"/>
          <w:lang w:val="ca-ES"/>
        </w:rPr>
        <w:t xml:space="preserve"> </w:t>
      </w: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r>
        <w:rPr>
          <w:noProof/>
          <w:lang w:val="ca-ES" w:eastAsia="ca-ES"/>
        </w:rPr>
        <w:drawing>
          <wp:inline distT="0" distB="0" distL="0" distR="0" wp14:anchorId="7F3649EA" wp14:editId="60BE8EDE">
            <wp:extent cx="5581015" cy="3471229"/>
            <wp:effectExtent l="0" t="0" r="19685" b="1524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r>
        <w:rPr>
          <w:noProof/>
          <w:lang w:val="ca-ES" w:eastAsia="ca-ES"/>
        </w:rPr>
        <w:drawing>
          <wp:inline distT="0" distB="0" distL="0" distR="0" wp14:anchorId="097BB40B" wp14:editId="69B6B1DB">
            <wp:extent cx="5581015" cy="3545900"/>
            <wp:effectExtent l="0" t="0" r="19685" b="16510"/>
            <wp:docPr id="25" name="Gràfic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r>
        <w:rPr>
          <w:noProof/>
          <w:lang w:val="ca-ES" w:eastAsia="ca-ES"/>
        </w:rPr>
        <w:drawing>
          <wp:inline distT="0" distB="0" distL="0" distR="0" wp14:anchorId="20D210AD" wp14:editId="35D688D3">
            <wp:extent cx="5581015" cy="3527623"/>
            <wp:effectExtent l="0" t="0" r="19685" b="15875"/>
            <wp:docPr id="26" name="Gràfic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Pr="00135507" w:rsidRDefault="00DE182C" w:rsidP="00135507">
      <w:pPr>
        <w:pStyle w:val="Pargrafdellista"/>
        <w:numPr>
          <w:ilvl w:val="0"/>
          <w:numId w:val="31"/>
        </w:numPr>
        <w:ind w:hanging="720"/>
        <w:jc w:val="both"/>
        <w:rPr>
          <w:rFonts w:ascii="Arial Narrow" w:hAnsi="Arial Narrow"/>
          <w:b/>
          <w:sz w:val="36"/>
          <w:szCs w:val="36"/>
        </w:rPr>
      </w:pPr>
      <w:r w:rsidRPr="00135507">
        <w:rPr>
          <w:rFonts w:ascii="Arial Narrow" w:hAnsi="Arial Narrow"/>
          <w:b/>
          <w:sz w:val="36"/>
          <w:szCs w:val="36"/>
        </w:rPr>
        <w:lastRenderedPageBreak/>
        <w:t>OFERTA DE LLENGÜES ESTRANGERES</w:t>
      </w:r>
    </w:p>
    <w:p w:rsidR="00DE182C" w:rsidRPr="00C3248E" w:rsidRDefault="00DE182C" w:rsidP="00DE182C">
      <w:pPr>
        <w:spacing w:line="360" w:lineRule="auto"/>
        <w:jc w:val="both"/>
        <w:rPr>
          <w:rFonts w:ascii="Arial Narrow" w:hAnsi="Arial Narrow"/>
          <w:sz w:val="24"/>
          <w:szCs w:val="24"/>
        </w:rPr>
      </w:pPr>
      <w:r w:rsidRPr="00C3248E">
        <w:rPr>
          <w:rFonts w:ascii="Arial Narrow" w:hAnsi="Arial Narrow"/>
          <w:sz w:val="24"/>
          <w:szCs w:val="24"/>
        </w:rPr>
        <w:t xml:space="preserve">L’Escola </w:t>
      </w:r>
      <w:proofErr w:type="spellStart"/>
      <w:r w:rsidRPr="00C3248E">
        <w:rPr>
          <w:rFonts w:ascii="Arial Narrow" w:hAnsi="Arial Narrow"/>
          <w:sz w:val="24"/>
          <w:szCs w:val="24"/>
        </w:rPr>
        <w:t>Splai</w:t>
      </w:r>
      <w:proofErr w:type="spellEnd"/>
      <w:r w:rsidRPr="00C3248E">
        <w:rPr>
          <w:rFonts w:ascii="Arial Narrow" w:hAnsi="Arial Narrow"/>
          <w:sz w:val="24"/>
          <w:szCs w:val="24"/>
        </w:rPr>
        <w:t xml:space="preserve"> ofereix la llengua anglesa com a primera llengua estrangera. S’introdueix a Educació Infantil, una sessió a la setmana a nivell oral, i es garanteix la continuïtat de l’aprenentatge al llarg de tota la primària.</w:t>
      </w:r>
    </w:p>
    <w:p w:rsidR="00DE182C" w:rsidRPr="00C3248E" w:rsidRDefault="00DE182C" w:rsidP="00DE182C">
      <w:pPr>
        <w:spacing w:line="360" w:lineRule="auto"/>
        <w:jc w:val="both"/>
        <w:rPr>
          <w:rFonts w:ascii="Arial Narrow" w:hAnsi="Arial Narrow"/>
          <w:sz w:val="24"/>
          <w:szCs w:val="24"/>
        </w:rPr>
      </w:pPr>
      <w:r w:rsidRPr="00C3248E">
        <w:rPr>
          <w:rFonts w:ascii="Arial Narrow" w:hAnsi="Arial Narrow"/>
          <w:sz w:val="24"/>
          <w:szCs w:val="24"/>
        </w:rPr>
        <w:t>En horari extraescolar, l’anglès també te presencia al nostre centre. Durant el menjador, un monitor es dirigeix als nens oralment en anglès. Els propis alumnes reciten el menú de cada dia en anglès a la resta dels seus companys.</w:t>
      </w:r>
    </w:p>
    <w:p w:rsidR="00DE182C" w:rsidRPr="00C3248E" w:rsidRDefault="00DE182C" w:rsidP="00DE182C">
      <w:pPr>
        <w:spacing w:line="360" w:lineRule="auto"/>
        <w:jc w:val="both"/>
        <w:rPr>
          <w:rFonts w:ascii="Arial Narrow" w:hAnsi="Arial Narrow"/>
          <w:sz w:val="24"/>
          <w:szCs w:val="24"/>
        </w:rPr>
      </w:pPr>
      <w:r w:rsidRPr="00C3248E">
        <w:rPr>
          <w:rFonts w:ascii="Arial Narrow" w:hAnsi="Arial Narrow"/>
          <w:sz w:val="24"/>
          <w:szCs w:val="24"/>
        </w:rPr>
        <w:t>A les tardes, l’Escola ofereix sessions d’anglès per a ex-alumnes i famílies d’alumnes del nostre centre educatiu.</w:t>
      </w:r>
    </w:p>
    <w:p w:rsidR="00DE182C" w:rsidRPr="00E86B7B" w:rsidRDefault="00DE182C" w:rsidP="00DE182C">
      <w:pPr>
        <w:jc w:val="both"/>
        <w:rPr>
          <w:rFonts w:ascii="Arial Narrow" w:hAnsi="Arial Narrow"/>
          <w:b/>
          <w:sz w:val="36"/>
          <w:szCs w:val="36"/>
        </w:rPr>
      </w:pPr>
    </w:p>
    <w:p w:rsidR="00DE182C" w:rsidRDefault="00DE182C" w:rsidP="00135507">
      <w:pPr>
        <w:pStyle w:val="Pargrafdellista"/>
        <w:numPr>
          <w:ilvl w:val="0"/>
          <w:numId w:val="31"/>
        </w:numPr>
        <w:ind w:hanging="720"/>
        <w:jc w:val="both"/>
        <w:rPr>
          <w:rFonts w:ascii="Arial Narrow" w:hAnsi="Arial Narrow"/>
          <w:b/>
          <w:sz w:val="36"/>
          <w:szCs w:val="36"/>
        </w:rPr>
      </w:pPr>
      <w:r>
        <w:rPr>
          <w:rFonts w:ascii="Arial Narrow" w:hAnsi="Arial Narrow"/>
          <w:b/>
          <w:sz w:val="36"/>
          <w:szCs w:val="36"/>
        </w:rPr>
        <w:t>OBJECTIUS EN RELACIÓ AMB L’APRENENTATGE I L’ÚS DE LLENGÜES</w:t>
      </w:r>
    </w:p>
    <w:p w:rsidR="00DE182C" w:rsidRDefault="00DE182C" w:rsidP="00DE182C">
      <w:pPr>
        <w:spacing w:line="360" w:lineRule="auto"/>
        <w:jc w:val="both"/>
        <w:rPr>
          <w:rFonts w:ascii="Arial Narrow" w:hAnsi="Arial Narrow"/>
          <w:sz w:val="24"/>
          <w:szCs w:val="24"/>
        </w:rPr>
      </w:pPr>
      <w:r w:rsidRPr="00C3248E">
        <w:rPr>
          <w:rFonts w:ascii="Arial Narrow" w:hAnsi="Arial Narrow"/>
          <w:sz w:val="24"/>
          <w:szCs w:val="24"/>
        </w:rPr>
        <w:t>Els objectius específics que es marquen en aquest projecte lingüístic són els següents:</w:t>
      </w:r>
    </w:p>
    <w:p w:rsidR="00DE182C" w:rsidRDefault="00DE182C" w:rsidP="00DE182C">
      <w:pPr>
        <w:spacing w:line="360" w:lineRule="auto"/>
        <w:jc w:val="both"/>
        <w:rPr>
          <w:rFonts w:ascii="Arial Narrow" w:hAnsi="Arial Narrow"/>
          <w:sz w:val="24"/>
          <w:szCs w:val="24"/>
        </w:rPr>
      </w:pPr>
      <w:r>
        <w:rPr>
          <w:rFonts w:ascii="Arial Narrow" w:hAnsi="Arial Narrow"/>
          <w:sz w:val="24"/>
          <w:szCs w:val="24"/>
        </w:rPr>
        <w:t>-</w:t>
      </w:r>
      <w:r w:rsidRPr="00C3248E">
        <w:rPr>
          <w:rFonts w:ascii="Arial Narrow" w:hAnsi="Arial Narrow" w:cs="Arial"/>
          <w:color w:val="000000"/>
          <w:sz w:val="24"/>
          <w:szCs w:val="24"/>
        </w:rPr>
        <w:t xml:space="preserve"> Afavorir les habilitats i les actituds pròpies de la competència comunicativa (el diàleg, l’expressió de sentiments, emocions, pensament crític, opinions, vivències, etc.) per aconseguir </w:t>
      </w:r>
      <w:r>
        <w:rPr>
          <w:rFonts w:ascii="Arial Narrow" w:hAnsi="Arial Narrow" w:cs="Arial"/>
          <w:color w:val="000000"/>
          <w:sz w:val="24"/>
          <w:szCs w:val="24"/>
        </w:rPr>
        <w:t>que l’alumnat sigui capaç d’e</w:t>
      </w:r>
      <w:r w:rsidRPr="00C3248E">
        <w:rPr>
          <w:rFonts w:ascii="Arial Narrow" w:hAnsi="Arial Narrow" w:cs="Arial"/>
          <w:color w:val="000000"/>
          <w:sz w:val="24"/>
          <w:szCs w:val="24"/>
        </w:rPr>
        <w:t xml:space="preserve">laborar, contextualitzar i explicar diferents textos que els arriben a través dels mitjans de comunicació: notícies, reportatges, opinions, anuncis etc. </w:t>
      </w:r>
    </w:p>
    <w:p w:rsidR="00DE182C" w:rsidRDefault="00DE182C" w:rsidP="00DE182C">
      <w:pPr>
        <w:spacing w:line="360" w:lineRule="auto"/>
        <w:jc w:val="both"/>
        <w:rPr>
          <w:rFonts w:ascii="Arial Narrow" w:hAnsi="Arial Narrow" w:cs="Arial"/>
          <w:color w:val="000000"/>
          <w:sz w:val="24"/>
          <w:szCs w:val="24"/>
        </w:rPr>
      </w:pPr>
      <w:r>
        <w:rPr>
          <w:rFonts w:ascii="Arial Narrow" w:hAnsi="Arial Narrow"/>
          <w:sz w:val="24"/>
          <w:szCs w:val="24"/>
        </w:rPr>
        <w:t xml:space="preserve">- </w:t>
      </w:r>
      <w:r w:rsidRPr="00C3248E">
        <w:rPr>
          <w:rFonts w:ascii="Arial Narrow" w:hAnsi="Arial Narrow" w:cs="Arial"/>
          <w:color w:val="000000"/>
          <w:sz w:val="24"/>
          <w:szCs w:val="24"/>
        </w:rPr>
        <w:t xml:space="preserve">Programar sistemàticament la producció de textos orals relacionats amb qualsevol aspecte o fet de la vida diària: de l’escola, del barri, del país... etc., valorant i respectant les normes de la interacció oral. </w:t>
      </w:r>
    </w:p>
    <w:p w:rsidR="00DE182C" w:rsidRDefault="00DE182C" w:rsidP="00DE182C">
      <w:pPr>
        <w:spacing w:line="360" w:lineRule="auto"/>
        <w:jc w:val="both"/>
        <w:rPr>
          <w:rFonts w:ascii="Arial Narrow" w:hAnsi="Arial Narrow"/>
          <w:sz w:val="24"/>
          <w:szCs w:val="24"/>
        </w:rPr>
      </w:pPr>
      <w:r>
        <w:rPr>
          <w:rFonts w:ascii="Arial Narrow" w:hAnsi="Arial Narrow" w:cs="Arial"/>
          <w:color w:val="000000"/>
          <w:sz w:val="24"/>
          <w:szCs w:val="24"/>
        </w:rPr>
        <w:t xml:space="preserve">- </w:t>
      </w:r>
      <w:r w:rsidRPr="00C3248E">
        <w:rPr>
          <w:rFonts w:ascii="Arial Narrow" w:hAnsi="Arial Narrow" w:cs="Arial"/>
          <w:color w:val="000000"/>
          <w:sz w:val="24"/>
          <w:szCs w:val="24"/>
        </w:rPr>
        <w:t xml:space="preserve">Vetllar per l’ús d’un llenguatge no discriminatori i que respecti les diferències de gènere. </w:t>
      </w:r>
    </w:p>
    <w:p w:rsidR="00DE182C" w:rsidRDefault="00DE182C" w:rsidP="00DE182C">
      <w:pPr>
        <w:spacing w:line="360" w:lineRule="auto"/>
        <w:jc w:val="both"/>
        <w:rPr>
          <w:rFonts w:ascii="Arial Narrow" w:hAnsi="Arial Narrow"/>
          <w:sz w:val="24"/>
          <w:szCs w:val="24"/>
        </w:rPr>
      </w:pPr>
      <w:r>
        <w:rPr>
          <w:rFonts w:ascii="Arial Narrow" w:hAnsi="Arial Narrow"/>
          <w:sz w:val="24"/>
          <w:szCs w:val="24"/>
        </w:rPr>
        <w:t xml:space="preserve">- </w:t>
      </w:r>
      <w:r w:rsidRPr="00C3248E">
        <w:rPr>
          <w:rFonts w:ascii="Arial Narrow" w:hAnsi="Arial Narrow" w:cs="Arial"/>
          <w:color w:val="000000"/>
          <w:sz w:val="24"/>
          <w:szCs w:val="24"/>
        </w:rPr>
        <w:t xml:space="preserve">Fomentar l’hàbit de la lectura. </w:t>
      </w:r>
    </w:p>
    <w:p w:rsidR="00DE182C" w:rsidRPr="00222108" w:rsidRDefault="00DE182C" w:rsidP="00DE182C">
      <w:pPr>
        <w:spacing w:line="360" w:lineRule="auto"/>
        <w:jc w:val="both"/>
        <w:rPr>
          <w:rFonts w:ascii="Arial Narrow" w:hAnsi="Arial Narrow"/>
          <w:sz w:val="24"/>
          <w:szCs w:val="24"/>
        </w:rPr>
      </w:pPr>
      <w:r>
        <w:rPr>
          <w:rFonts w:ascii="Arial Narrow" w:hAnsi="Arial Narrow"/>
          <w:sz w:val="24"/>
          <w:szCs w:val="24"/>
        </w:rPr>
        <w:t xml:space="preserve">- </w:t>
      </w:r>
      <w:r w:rsidRPr="00C3248E">
        <w:rPr>
          <w:rFonts w:ascii="Arial Narrow" w:hAnsi="Arial Narrow" w:cs="Times New Roman"/>
          <w:color w:val="000000"/>
          <w:sz w:val="24"/>
          <w:szCs w:val="24"/>
        </w:rPr>
        <w:t>Promoure l’ús de l</w:t>
      </w:r>
      <w:r w:rsidRPr="00C3248E">
        <w:rPr>
          <w:rFonts w:ascii="Arial Narrow" w:hAnsi="Arial Narrow" w:cs="Arial"/>
          <w:color w:val="000000"/>
          <w:sz w:val="24"/>
          <w:szCs w:val="24"/>
        </w:rPr>
        <w:t>a nostra biblioteca ja que forma part del grup de Biblioteques escolars “</w:t>
      </w:r>
      <w:proofErr w:type="spellStart"/>
      <w:r w:rsidRPr="00C3248E">
        <w:rPr>
          <w:rFonts w:ascii="Arial Narrow" w:hAnsi="Arial Narrow" w:cs="Arial"/>
          <w:color w:val="000000"/>
          <w:sz w:val="24"/>
          <w:szCs w:val="24"/>
        </w:rPr>
        <w:t>Puntedu</w:t>
      </w:r>
      <w:proofErr w:type="spellEnd"/>
      <w:r w:rsidRPr="00C3248E">
        <w:rPr>
          <w:rFonts w:ascii="Arial Narrow" w:hAnsi="Arial Narrow" w:cs="Arial"/>
          <w:color w:val="000000"/>
          <w:sz w:val="24"/>
          <w:szCs w:val="24"/>
        </w:rPr>
        <w:t xml:space="preserve">”. Es tracta d’un espai d’aprenentatge on s’hi troben recursos per donar resposta a les necessitats curriculars, així com informació en diferents suports que faciliten l’adquisició de l’aprenentatge. Per la qual cosa es faran Biblio-Bosses viatgeres per l’Etapa d’Educació Infantil i es potenciarà l’ús de </w:t>
      </w:r>
      <w:r w:rsidRPr="00C3248E">
        <w:rPr>
          <w:rFonts w:ascii="Arial Narrow" w:hAnsi="Arial Narrow" w:cs="Arial"/>
          <w:color w:val="000000"/>
          <w:sz w:val="24"/>
          <w:szCs w:val="24"/>
        </w:rPr>
        <w:lastRenderedPageBreak/>
        <w:t xml:space="preserve">l’espai de lectura al llarg de tota la Primària tant amb activitats programades des de l’escola i de qualsevol àrea, com amb activitats realitzades amb col·laboració de les famílies o d’altres estaments. </w:t>
      </w:r>
    </w:p>
    <w:p w:rsidR="00DE182C" w:rsidRDefault="00DE182C" w:rsidP="00DE182C">
      <w:pPr>
        <w:autoSpaceDE w:val="0"/>
        <w:autoSpaceDN w:val="0"/>
        <w:adjustRightInd w:val="0"/>
        <w:spacing w:after="640" w:line="360" w:lineRule="auto"/>
        <w:jc w:val="both"/>
        <w:rPr>
          <w:rFonts w:ascii="Arial Narrow" w:hAnsi="Arial Narrow" w:cs="Arial"/>
          <w:color w:val="000000"/>
          <w:sz w:val="24"/>
          <w:szCs w:val="24"/>
        </w:rPr>
      </w:pPr>
      <w:r w:rsidRPr="00C3248E">
        <w:rPr>
          <w:rFonts w:ascii="Arial Narrow" w:hAnsi="Arial Narrow" w:cs="Arial"/>
          <w:color w:val="000000"/>
          <w:sz w:val="24"/>
          <w:szCs w:val="24"/>
        </w:rPr>
        <w:t>- Reconèixer les dades bàsiques d’un llibre o article: l’autoria del text, la de l’adaptació, la de la traducció, la de les il·lustracions, l’editorial, col·lecció, localitat on s’ha editat, any d’edició. Saber fer una fitxa tècnica</w:t>
      </w:r>
      <w:r>
        <w:rPr>
          <w:rFonts w:ascii="Arial Narrow" w:hAnsi="Arial Narrow" w:cs="Arial"/>
          <w:color w:val="000000"/>
          <w:sz w:val="24"/>
          <w:szCs w:val="24"/>
        </w:rPr>
        <w:t xml:space="preserve"> en què constin aquestes dades.</w:t>
      </w:r>
    </w:p>
    <w:p w:rsidR="00DE182C" w:rsidRDefault="00DE182C" w:rsidP="00DE182C">
      <w:pPr>
        <w:autoSpaceDE w:val="0"/>
        <w:autoSpaceDN w:val="0"/>
        <w:adjustRightInd w:val="0"/>
        <w:spacing w:after="640" w:line="360" w:lineRule="auto"/>
        <w:jc w:val="both"/>
        <w:rPr>
          <w:rFonts w:ascii="Arial Narrow" w:hAnsi="Arial Narrow" w:cs="Arial"/>
          <w:color w:val="000000"/>
          <w:sz w:val="24"/>
          <w:szCs w:val="24"/>
        </w:rPr>
      </w:pPr>
      <w:r>
        <w:rPr>
          <w:rFonts w:ascii="Arial Narrow" w:hAnsi="Arial Narrow" w:cs="Arial"/>
          <w:color w:val="000000"/>
          <w:sz w:val="24"/>
          <w:szCs w:val="24"/>
        </w:rPr>
        <w:t xml:space="preserve">- </w:t>
      </w:r>
      <w:r w:rsidRPr="00C3248E">
        <w:rPr>
          <w:rFonts w:ascii="Arial Narrow" w:hAnsi="Arial Narrow" w:cs="Arial"/>
          <w:color w:val="000000"/>
          <w:sz w:val="24"/>
          <w:szCs w:val="24"/>
        </w:rPr>
        <w:t>Produir textos orals i escrits en totes les llengües d’aprenentatge escolar i en diferents situacions comunicatives.</w:t>
      </w:r>
    </w:p>
    <w:p w:rsidR="00841075" w:rsidRPr="00C3248E" w:rsidRDefault="00841075" w:rsidP="00841075">
      <w:pPr>
        <w:autoSpaceDE w:val="0"/>
        <w:autoSpaceDN w:val="0"/>
        <w:adjustRightInd w:val="0"/>
        <w:spacing w:after="0" w:line="360" w:lineRule="auto"/>
        <w:jc w:val="both"/>
        <w:rPr>
          <w:rFonts w:ascii="Arial Narrow" w:hAnsi="Arial Narrow" w:cs="Arial"/>
          <w:color w:val="000000"/>
          <w:sz w:val="24"/>
          <w:szCs w:val="24"/>
        </w:rPr>
      </w:pPr>
      <w:r w:rsidRPr="00C3248E">
        <w:rPr>
          <w:rFonts w:ascii="Arial Narrow" w:hAnsi="Arial Narrow" w:cs="Times New Roman"/>
          <w:color w:val="000000"/>
          <w:sz w:val="24"/>
          <w:szCs w:val="24"/>
        </w:rPr>
        <w:t xml:space="preserve">- </w:t>
      </w:r>
      <w:r w:rsidRPr="00C3248E">
        <w:rPr>
          <w:rFonts w:ascii="Arial Narrow" w:hAnsi="Arial Narrow" w:cs="Arial"/>
          <w:color w:val="000000"/>
          <w:sz w:val="24"/>
          <w:szCs w:val="24"/>
        </w:rPr>
        <w:t>Conèixer i valorar el text literari com a vehicle de comunicació i d’interacció, com a fet cultural i com a possi</w:t>
      </w:r>
      <w:r>
        <w:rPr>
          <w:rFonts w:ascii="Arial Narrow" w:hAnsi="Arial Narrow" w:cs="Arial"/>
          <w:color w:val="000000"/>
          <w:sz w:val="24"/>
          <w:szCs w:val="24"/>
        </w:rPr>
        <w:t xml:space="preserve">bilitat de gaudiment personal. </w:t>
      </w:r>
    </w:p>
    <w:p w:rsidR="00841075" w:rsidRPr="00222108" w:rsidRDefault="00841075" w:rsidP="00841075">
      <w:pPr>
        <w:autoSpaceDE w:val="0"/>
        <w:autoSpaceDN w:val="0"/>
        <w:adjustRightInd w:val="0"/>
        <w:spacing w:after="0" w:line="360" w:lineRule="auto"/>
        <w:jc w:val="both"/>
        <w:rPr>
          <w:rFonts w:ascii="Arial Narrow" w:hAnsi="Arial Narrow" w:cs="Arial"/>
          <w:color w:val="000000"/>
          <w:sz w:val="24"/>
          <w:szCs w:val="24"/>
        </w:rPr>
      </w:pPr>
      <w:r w:rsidRPr="00C3248E">
        <w:rPr>
          <w:rFonts w:ascii="Arial Narrow" w:hAnsi="Arial Narrow" w:cs="Times New Roman"/>
          <w:color w:val="000000"/>
          <w:sz w:val="24"/>
          <w:szCs w:val="24"/>
        </w:rPr>
        <w:t xml:space="preserve">- </w:t>
      </w:r>
      <w:r w:rsidRPr="00C3248E">
        <w:rPr>
          <w:rFonts w:ascii="Arial Narrow" w:hAnsi="Arial Narrow" w:cs="Arial"/>
          <w:color w:val="000000"/>
          <w:sz w:val="24"/>
          <w:szCs w:val="24"/>
        </w:rPr>
        <w:t xml:space="preserve">Utilitzar les estratègies adquirides per l’alumnat en cursos anteriors en el </w:t>
      </w:r>
      <w:r>
        <w:rPr>
          <w:rFonts w:ascii="Arial Narrow" w:hAnsi="Arial Narrow" w:cs="Arial"/>
          <w:color w:val="000000"/>
          <w:sz w:val="24"/>
          <w:szCs w:val="24"/>
        </w:rPr>
        <w:t xml:space="preserve">procés de producció de textos. </w:t>
      </w:r>
    </w:p>
    <w:p w:rsidR="00841075" w:rsidRPr="00C3248E" w:rsidRDefault="00841075" w:rsidP="00841075">
      <w:pPr>
        <w:autoSpaceDE w:val="0"/>
        <w:autoSpaceDN w:val="0"/>
        <w:adjustRightInd w:val="0"/>
        <w:spacing w:after="0" w:line="360" w:lineRule="auto"/>
        <w:jc w:val="both"/>
        <w:rPr>
          <w:rFonts w:ascii="Arial Narrow" w:hAnsi="Arial Narrow" w:cs="Arial"/>
          <w:sz w:val="24"/>
          <w:szCs w:val="24"/>
        </w:rPr>
      </w:pPr>
      <w:r w:rsidRPr="00C3248E">
        <w:rPr>
          <w:rFonts w:ascii="Arial Narrow" w:hAnsi="Arial Narrow" w:cs="Times New Roman"/>
          <w:sz w:val="24"/>
          <w:szCs w:val="24"/>
        </w:rPr>
        <w:t xml:space="preserve">- </w:t>
      </w:r>
      <w:r w:rsidRPr="00C3248E">
        <w:rPr>
          <w:rFonts w:ascii="Arial Narrow" w:hAnsi="Arial Narrow" w:cs="Arial"/>
          <w:sz w:val="24"/>
          <w:szCs w:val="24"/>
        </w:rPr>
        <w:t>Ser capaç d’utilitzar les llengües eficaçment en l’activitat escolar tant per buscar, recollir i processar informació, com per escriure textos vinculats a les d</w:t>
      </w:r>
      <w:r>
        <w:rPr>
          <w:rFonts w:ascii="Arial Narrow" w:hAnsi="Arial Narrow" w:cs="Arial"/>
          <w:sz w:val="24"/>
          <w:szCs w:val="24"/>
        </w:rPr>
        <w:t xml:space="preserve">iferents àrees del currículum. </w:t>
      </w:r>
    </w:p>
    <w:p w:rsidR="00841075" w:rsidRDefault="00841075" w:rsidP="00841075">
      <w:pPr>
        <w:autoSpaceDE w:val="0"/>
        <w:autoSpaceDN w:val="0"/>
        <w:adjustRightInd w:val="0"/>
        <w:spacing w:after="638" w:line="360" w:lineRule="auto"/>
        <w:jc w:val="both"/>
        <w:rPr>
          <w:rFonts w:ascii="Arial Narrow" w:hAnsi="Arial Narrow" w:cs="Arial"/>
          <w:sz w:val="24"/>
          <w:szCs w:val="24"/>
        </w:rPr>
      </w:pPr>
      <w:r w:rsidRPr="00C3248E">
        <w:rPr>
          <w:rFonts w:ascii="Arial Narrow" w:hAnsi="Arial Narrow" w:cs="Times New Roman"/>
          <w:sz w:val="24"/>
          <w:szCs w:val="24"/>
        </w:rPr>
        <w:t xml:space="preserve">- </w:t>
      </w:r>
      <w:r w:rsidRPr="00C3248E">
        <w:rPr>
          <w:rFonts w:ascii="Arial Narrow" w:hAnsi="Arial Narrow" w:cs="Arial"/>
          <w:sz w:val="24"/>
          <w:szCs w:val="24"/>
        </w:rPr>
        <w:t xml:space="preserve">Ser capaç d’utilitzar programaris per enviar i rebre correus electrònics, i per comunicar-se amb l’exterior (famílies, </w:t>
      </w:r>
      <w:r>
        <w:rPr>
          <w:rFonts w:ascii="Arial Narrow" w:hAnsi="Arial Narrow" w:cs="Arial"/>
          <w:sz w:val="24"/>
          <w:szCs w:val="24"/>
        </w:rPr>
        <w:t>altres escoles, ajuntament...).</w:t>
      </w:r>
    </w:p>
    <w:p w:rsidR="00841075" w:rsidRPr="00841075" w:rsidRDefault="00841075" w:rsidP="00841075">
      <w:pPr>
        <w:autoSpaceDE w:val="0"/>
        <w:autoSpaceDN w:val="0"/>
        <w:adjustRightInd w:val="0"/>
        <w:spacing w:after="638" w:line="360" w:lineRule="auto"/>
        <w:jc w:val="both"/>
        <w:rPr>
          <w:rFonts w:ascii="Arial Narrow" w:hAnsi="Arial Narrow" w:cs="Arial"/>
          <w:sz w:val="24"/>
          <w:szCs w:val="24"/>
        </w:rPr>
      </w:pPr>
      <w:r>
        <w:rPr>
          <w:rFonts w:ascii="Arial Narrow" w:hAnsi="Arial Narrow" w:cs="Arial"/>
          <w:sz w:val="24"/>
          <w:szCs w:val="24"/>
        </w:rPr>
        <w:t xml:space="preserve">- </w:t>
      </w:r>
      <w:r w:rsidRPr="00C3248E">
        <w:rPr>
          <w:rFonts w:ascii="Arial Narrow" w:hAnsi="Arial Narrow"/>
          <w:sz w:val="24"/>
          <w:szCs w:val="24"/>
        </w:rPr>
        <w:t>Potenciar la comunicació amb centres d’altres països aprofitant els recursos TAC (E-</w:t>
      </w:r>
      <w:proofErr w:type="spellStart"/>
      <w:r w:rsidRPr="00C3248E">
        <w:rPr>
          <w:rFonts w:ascii="Arial Narrow" w:hAnsi="Arial Narrow"/>
          <w:sz w:val="24"/>
          <w:szCs w:val="24"/>
        </w:rPr>
        <w:t>twinning</w:t>
      </w:r>
      <w:proofErr w:type="spellEnd"/>
      <w:r w:rsidRPr="00C3248E">
        <w:rPr>
          <w:rFonts w:ascii="Arial Narrow" w:hAnsi="Arial Narrow"/>
          <w:sz w:val="24"/>
          <w:szCs w:val="24"/>
        </w:rPr>
        <w:t xml:space="preserve">, </w:t>
      </w:r>
      <w:proofErr w:type="spellStart"/>
      <w:r w:rsidRPr="00C3248E">
        <w:rPr>
          <w:rFonts w:ascii="Arial Narrow" w:hAnsi="Arial Narrow"/>
          <w:sz w:val="24"/>
          <w:szCs w:val="24"/>
        </w:rPr>
        <w:t>Google</w:t>
      </w:r>
      <w:proofErr w:type="spellEnd"/>
      <w:r w:rsidRPr="00C3248E">
        <w:rPr>
          <w:rFonts w:ascii="Arial Narrow" w:hAnsi="Arial Narrow"/>
          <w:sz w:val="24"/>
          <w:szCs w:val="24"/>
        </w:rPr>
        <w:t xml:space="preserve"> </w:t>
      </w:r>
      <w:proofErr w:type="spellStart"/>
      <w:r w:rsidRPr="00C3248E">
        <w:rPr>
          <w:rFonts w:ascii="Arial Narrow" w:hAnsi="Arial Narrow"/>
          <w:sz w:val="24"/>
          <w:szCs w:val="24"/>
        </w:rPr>
        <w:t>Classroom</w:t>
      </w:r>
      <w:proofErr w:type="spellEnd"/>
      <w:r w:rsidRPr="00C3248E">
        <w:rPr>
          <w:rFonts w:ascii="Arial Narrow" w:hAnsi="Arial Narrow"/>
          <w:sz w:val="24"/>
          <w:szCs w:val="24"/>
        </w:rPr>
        <w:t xml:space="preserve">...) col·laborant en projectes europeus de comunicació en situacions reals. </w:t>
      </w:r>
      <w:r w:rsidRPr="00BC6F0A">
        <w:rPr>
          <w:rFonts w:ascii="Arial Narrow" w:hAnsi="Arial Narrow"/>
          <w:sz w:val="24"/>
          <w:szCs w:val="24"/>
        </w:rPr>
        <w:t>Utilitzar Internet per aprofitar la diversitat de models i exemples que s’hi poden trobar (textos, vídeos, fòrums, xats, etc.).</w:t>
      </w:r>
    </w:p>
    <w:p w:rsidR="00841075" w:rsidRPr="00C3248E" w:rsidRDefault="00841075" w:rsidP="00841075">
      <w:pPr>
        <w:autoSpaceDE w:val="0"/>
        <w:autoSpaceDN w:val="0"/>
        <w:adjustRightInd w:val="0"/>
        <w:spacing w:after="640" w:line="360" w:lineRule="auto"/>
        <w:jc w:val="both"/>
        <w:rPr>
          <w:rFonts w:ascii="Arial Narrow" w:hAnsi="Arial Narrow" w:cs="Arial"/>
          <w:color w:val="000000"/>
          <w:sz w:val="24"/>
          <w:szCs w:val="24"/>
        </w:rPr>
      </w:pPr>
      <w:r w:rsidRPr="00C3248E">
        <w:rPr>
          <w:rFonts w:ascii="Arial Narrow" w:hAnsi="Arial Narrow" w:cs="Times New Roman"/>
          <w:color w:val="000000"/>
          <w:sz w:val="24"/>
          <w:szCs w:val="24"/>
        </w:rPr>
        <w:t xml:space="preserve">- </w:t>
      </w:r>
      <w:r w:rsidRPr="00C3248E">
        <w:rPr>
          <w:rFonts w:ascii="Arial Narrow" w:hAnsi="Arial Narrow" w:cs="Arial"/>
          <w:color w:val="000000"/>
          <w:sz w:val="24"/>
          <w:szCs w:val="24"/>
        </w:rPr>
        <w:t>Comprendre els llibres de lectura: la interpretació dels protagonistes, la trama, la situació en el temps, alguns trets del llenguatge i la interpretació i el</w:t>
      </w:r>
      <w:r>
        <w:rPr>
          <w:rFonts w:ascii="Arial Narrow" w:hAnsi="Arial Narrow" w:cs="Arial"/>
          <w:color w:val="000000"/>
          <w:sz w:val="24"/>
          <w:szCs w:val="24"/>
        </w:rPr>
        <w:t xml:space="preserve"> sentit de les il·lustracions. </w:t>
      </w:r>
    </w:p>
    <w:p w:rsidR="00841075" w:rsidRPr="00C3248E" w:rsidRDefault="00841075" w:rsidP="00841075">
      <w:pPr>
        <w:autoSpaceDE w:val="0"/>
        <w:autoSpaceDN w:val="0"/>
        <w:adjustRightInd w:val="0"/>
        <w:spacing w:after="638"/>
        <w:jc w:val="both"/>
        <w:rPr>
          <w:rFonts w:ascii="Arial Narrow" w:hAnsi="Arial Narrow" w:cs="Arial"/>
          <w:color w:val="000000"/>
          <w:sz w:val="24"/>
          <w:szCs w:val="24"/>
        </w:rPr>
      </w:pPr>
      <w:r w:rsidRPr="00C3248E">
        <w:rPr>
          <w:rFonts w:ascii="Arial Narrow" w:hAnsi="Arial Narrow" w:cs="Arial"/>
          <w:color w:val="000000"/>
          <w:sz w:val="24"/>
          <w:szCs w:val="24"/>
        </w:rPr>
        <w:t xml:space="preserve">- Ser capaços de valorar, respectar i mostrar actitud receptiva cap a les persones que parlen altres llengües o variants del català i el castellà, i tenen una cultura diferent a la pròpia. </w:t>
      </w:r>
    </w:p>
    <w:p w:rsidR="00841075" w:rsidRDefault="00841075" w:rsidP="00841075">
      <w:pPr>
        <w:autoSpaceDE w:val="0"/>
        <w:autoSpaceDN w:val="0"/>
        <w:adjustRightInd w:val="0"/>
        <w:spacing w:after="638" w:line="240" w:lineRule="auto"/>
        <w:jc w:val="both"/>
        <w:rPr>
          <w:rFonts w:ascii="Arial Narrow" w:hAnsi="Arial Narrow" w:cs="Arial"/>
          <w:color w:val="000000"/>
          <w:sz w:val="24"/>
          <w:szCs w:val="24"/>
        </w:rPr>
      </w:pPr>
      <w:r w:rsidRPr="00C3248E">
        <w:rPr>
          <w:rFonts w:ascii="Arial Narrow" w:hAnsi="Arial Narrow" w:cs="Times New Roman"/>
          <w:color w:val="000000"/>
          <w:sz w:val="24"/>
          <w:szCs w:val="24"/>
        </w:rPr>
        <w:lastRenderedPageBreak/>
        <w:t xml:space="preserve">- </w:t>
      </w:r>
      <w:r w:rsidRPr="00C3248E">
        <w:rPr>
          <w:rFonts w:ascii="Arial Narrow" w:hAnsi="Arial Narrow" w:cs="Arial"/>
          <w:color w:val="000000"/>
          <w:sz w:val="24"/>
          <w:szCs w:val="24"/>
        </w:rPr>
        <w:t xml:space="preserve">Prendre consciència de les actituds personals davant les diferències de llengües i cultures. </w:t>
      </w:r>
    </w:p>
    <w:p w:rsidR="00DB25B0" w:rsidRPr="00C3248E" w:rsidRDefault="00DB25B0" w:rsidP="00DB25B0">
      <w:pPr>
        <w:autoSpaceDE w:val="0"/>
        <w:autoSpaceDN w:val="0"/>
        <w:adjustRightInd w:val="0"/>
        <w:spacing w:after="0" w:line="240" w:lineRule="auto"/>
        <w:jc w:val="both"/>
        <w:rPr>
          <w:rFonts w:ascii="Arial Narrow" w:hAnsi="Arial Narrow" w:cs="Arial"/>
          <w:color w:val="000000"/>
          <w:sz w:val="24"/>
          <w:szCs w:val="24"/>
        </w:rPr>
      </w:pPr>
      <w:r w:rsidRPr="00C3248E">
        <w:rPr>
          <w:rFonts w:ascii="Arial Narrow" w:hAnsi="Arial Narrow" w:cs="Times New Roman"/>
          <w:color w:val="000000"/>
          <w:sz w:val="24"/>
          <w:szCs w:val="24"/>
        </w:rPr>
        <w:t xml:space="preserve">- </w:t>
      </w:r>
      <w:r w:rsidRPr="00C3248E">
        <w:rPr>
          <w:rFonts w:ascii="Arial Narrow" w:hAnsi="Arial Narrow" w:cs="Arial"/>
          <w:color w:val="000000"/>
          <w:sz w:val="24"/>
          <w:szCs w:val="24"/>
        </w:rPr>
        <w:t>Ser capaços de valorar positivament la diversitat lingüística existent en el context social i escolar.</w:t>
      </w:r>
    </w:p>
    <w:p w:rsidR="00DB25B0" w:rsidRPr="00C3248E" w:rsidRDefault="00DB25B0" w:rsidP="00DB25B0">
      <w:pPr>
        <w:autoSpaceDE w:val="0"/>
        <w:autoSpaceDN w:val="0"/>
        <w:adjustRightInd w:val="0"/>
        <w:spacing w:after="0" w:line="360" w:lineRule="auto"/>
        <w:jc w:val="both"/>
        <w:rPr>
          <w:rFonts w:ascii="Arial Narrow" w:hAnsi="Arial Narrow" w:cs="Arial"/>
          <w:sz w:val="24"/>
          <w:szCs w:val="24"/>
        </w:rPr>
      </w:pPr>
    </w:p>
    <w:p w:rsidR="00DB25B0" w:rsidRPr="00C3248E" w:rsidRDefault="00DB25B0" w:rsidP="00DB25B0">
      <w:pPr>
        <w:autoSpaceDE w:val="0"/>
        <w:autoSpaceDN w:val="0"/>
        <w:adjustRightInd w:val="0"/>
        <w:spacing w:after="640" w:line="360" w:lineRule="auto"/>
        <w:jc w:val="both"/>
        <w:rPr>
          <w:rFonts w:ascii="Arial Narrow" w:hAnsi="Arial Narrow" w:cs="Arial"/>
          <w:sz w:val="24"/>
          <w:szCs w:val="24"/>
        </w:rPr>
      </w:pPr>
      <w:r w:rsidRPr="00C3248E">
        <w:rPr>
          <w:rFonts w:ascii="Arial Narrow" w:hAnsi="Arial Narrow" w:cs="Times New Roman"/>
          <w:sz w:val="24"/>
          <w:szCs w:val="24"/>
        </w:rPr>
        <w:t xml:space="preserve">- </w:t>
      </w:r>
      <w:r w:rsidRPr="00C3248E">
        <w:rPr>
          <w:rFonts w:ascii="Arial Narrow" w:hAnsi="Arial Narrow" w:cs="Arial"/>
          <w:sz w:val="24"/>
          <w:szCs w:val="24"/>
        </w:rPr>
        <w:t xml:space="preserve">Mostrar curiositat i interès per a la millora dels coneixements en les llengües estrangeres per a poder comunicar-se amb companys i companyes d’altres països i per a l’intercanvi d’informació dins de l’espai escolar. </w:t>
      </w:r>
    </w:p>
    <w:p w:rsidR="00DB25B0" w:rsidRPr="00BC6F0A" w:rsidRDefault="00DB25B0" w:rsidP="00DB25B0">
      <w:pPr>
        <w:autoSpaceDE w:val="0"/>
        <w:autoSpaceDN w:val="0"/>
        <w:adjustRightInd w:val="0"/>
        <w:spacing w:after="0" w:line="360" w:lineRule="auto"/>
        <w:jc w:val="both"/>
        <w:rPr>
          <w:rFonts w:ascii="Arial Narrow" w:hAnsi="Arial Narrow" w:cs="Arial"/>
          <w:sz w:val="24"/>
          <w:szCs w:val="24"/>
        </w:rPr>
      </w:pPr>
      <w:r w:rsidRPr="00C3248E">
        <w:rPr>
          <w:rFonts w:ascii="Arial Narrow" w:hAnsi="Arial Narrow" w:cs="Times New Roman"/>
          <w:sz w:val="24"/>
          <w:szCs w:val="24"/>
        </w:rPr>
        <w:t xml:space="preserve">- </w:t>
      </w:r>
      <w:r w:rsidRPr="00C3248E">
        <w:rPr>
          <w:rFonts w:ascii="Arial Narrow" w:hAnsi="Arial Narrow" w:cs="Arial"/>
          <w:sz w:val="24"/>
          <w:szCs w:val="24"/>
        </w:rPr>
        <w:t>Ser capaços de valorar la pròpia identitat lingüística i cultural i assumir serenament una realitat mult</w:t>
      </w:r>
      <w:r>
        <w:rPr>
          <w:rFonts w:ascii="Arial Narrow" w:hAnsi="Arial Narrow" w:cs="Arial"/>
          <w:sz w:val="24"/>
          <w:szCs w:val="24"/>
        </w:rPr>
        <w:t xml:space="preserve">ilingüe. </w:t>
      </w:r>
    </w:p>
    <w:p w:rsidR="00DB25B0" w:rsidRDefault="00DB25B0" w:rsidP="00DB25B0">
      <w:pPr>
        <w:autoSpaceDE w:val="0"/>
        <w:autoSpaceDN w:val="0"/>
        <w:adjustRightInd w:val="0"/>
        <w:spacing w:after="640" w:line="360" w:lineRule="auto"/>
        <w:jc w:val="both"/>
        <w:rPr>
          <w:rFonts w:ascii="Arial Narrow" w:hAnsi="Arial Narrow" w:cs="Arial"/>
          <w:color w:val="000000"/>
          <w:sz w:val="24"/>
          <w:szCs w:val="24"/>
        </w:rPr>
      </w:pPr>
      <w:r w:rsidRPr="00C3248E">
        <w:rPr>
          <w:rFonts w:ascii="Arial Narrow" w:hAnsi="Arial Narrow" w:cs="Times New Roman"/>
          <w:color w:val="000000"/>
          <w:sz w:val="24"/>
          <w:szCs w:val="24"/>
        </w:rPr>
        <w:t xml:space="preserve">- </w:t>
      </w:r>
      <w:r w:rsidRPr="00C3248E">
        <w:rPr>
          <w:rFonts w:ascii="Arial Narrow" w:hAnsi="Arial Narrow" w:cs="Arial"/>
          <w:color w:val="000000"/>
          <w:sz w:val="24"/>
          <w:szCs w:val="24"/>
        </w:rPr>
        <w:t>Expressar per escrit impressions personals després de les lectures ad</w:t>
      </w:r>
      <w:r>
        <w:rPr>
          <w:rFonts w:ascii="Arial Narrow" w:hAnsi="Arial Narrow" w:cs="Arial"/>
          <w:color w:val="000000"/>
          <w:sz w:val="24"/>
          <w:szCs w:val="24"/>
        </w:rPr>
        <w:t xml:space="preserve">optant-hi una posició crítica. </w:t>
      </w:r>
    </w:p>
    <w:p w:rsidR="00CD0E3C" w:rsidRDefault="00DB25B0" w:rsidP="00DB25B0">
      <w:pPr>
        <w:autoSpaceDE w:val="0"/>
        <w:autoSpaceDN w:val="0"/>
        <w:adjustRightInd w:val="0"/>
        <w:spacing w:after="640" w:line="360" w:lineRule="auto"/>
        <w:jc w:val="both"/>
        <w:rPr>
          <w:rFonts w:ascii="Arial Narrow" w:hAnsi="Arial Narrow" w:cs="Arial"/>
          <w:color w:val="000000"/>
          <w:sz w:val="24"/>
          <w:szCs w:val="24"/>
        </w:rPr>
      </w:pPr>
      <w:r>
        <w:rPr>
          <w:rFonts w:ascii="Arial Narrow" w:hAnsi="Arial Narrow" w:cs="Arial"/>
          <w:color w:val="000000"/>
          <w:sz w:val="24"/>
          <w:szCs w:val="24"/>
        </w:rPr>
        <w:t xml:space="preserve">- </w:t>
      </w:r>
      <w:r w:rsidRPr="00C3248E">
        <w:rPr>
          <w:rFonts w:ascii="Arial Narrow" w:hAnsi="Arial Narrow" w:cs="Times New Roman"/>
          <w:color w:val="000000"/>
          <w:sz w:val="24"/>
          <w:szCs w:val="24"/>
        </w:rPr>
        <w:t>U</w:t>
      </w:r>
      <w:r w:rsidRPr="00C3248E">
        <w:rPr>
          <w:rFonts w:ascii="Arial Narrow" w:hAnsi="Arial Narrow" w:cs="Arial"/>
          <w:color w:val="000000"/>
          <w:sz w:val="24"/>
          <w:szCs w:val="24"/>
        </w:rPr>
        <w:t>tilitzar estratègies que facin visibles tant les formes femenines com les masculines</w:t>
      </w:r>
      <w:r>
        <w:rPr>
          <w:rFonts w:ascii="Arial Narrow" w:hAnsi="Arial Narrow" w:cs="Arial"/>
          <w:color w:val="000000"/>
          <w:sz w:val="24"/>
          <w:szCs w:val="24"/>
        </w:rPr>
        <w:t xml:space="preserve">, utilitzant mots col·lectius. </w:t>
      </w:r>
    </w:p>
    <w:p w:rsidR="00D70112" w:rsidRDefault="00D70112" w:rsidP="00135507">
      <w:pPr>
        <w:pStyle w:val="Pargrafdellista"/>
        <w:numPr>
          <w:ilvl w:val="0"/>
          <w:numId w:val="31"/>
        </w:numPr>
        <w:spacing w:line="360" w:lineRule="auto"/>
        <w:ind w:left="0" w:firstLine="0"/>
        <w:jc w:val="both"/>
        <w:rPr>
          <w:rFonts w:ascii="Arial Narrow" w:hAnsi="Arial Narrow"/>
          <w:b/>
          <w:sz w:val="36"/>
          <w:szCs w:val="36"/>
        </w:rPr>
      </w:pPr>
      <w:r>
        <w:rPr>
          <w:rFonts w:ascii="Arial Narrow" w:hAnsi="Arial Narrow"/>
          <w:b/>
          <w:sz w:val="36"/>
          <w:szCs w:val="36"/>
        </w:rPr>
        <w:t>CRITERIS METODOLÒGICS I ORGANITZATIUS EN RELACIÓ AMB L’APRENENTATGE DE LLENGÜES</w:t>
      </w:r>
    </w:p>
    <w:p w:rsidR="00D70112" w:rsidRDefault="00D70112" w:rsidP="00D70112">
      <w:pPr>
        <w:spacing w:line="360" w:lineRule="auto"/>
        <w:jc w:val="both"/>
        <w:rPr>
          <w:rFonts w:ascii="Arial Narrow" w:hAnsi="Arial Narrow" w:cs="Arial"/>
          <w:sz w:val="24"/>
          <w:szCs w:val="24"/>
        </w:rPr>
      </w:pPr>
      <w:r w:rsidRPr="00C3248E">
        <w:rPr>
          <w:rFonts w:ascii="Arial Narrow" w:hAnsi="Arial Narrow" w:cs="Arial"/>
          <w:sz w:val="24"/>
          <w:szCs w:val="24"/>
        </w:rPr>
        <w:t xml:space="preserve">El català, és la llengua vehicular de les diferents activitats d’ensenyament i aprenentatge del centre. La llengua catalana és l’eina de cohesió i integració entre totes les persones del centre i és el vehicle d’expressió de les diferents activitats acadèmiques. </w:t>
      </w:r>
    </w:p>
    <w:p w:rsidR="00D70112" w:rsidRDefault="00D70112" w:rsidP="00D70112">
      <w:pPr>
        <w:spacing w:line="360" w:lineRule="auto"/>
        <w:jc w:val="both"/>
        <w:rPr>
          <w:rFonts w:ascii="Arial Narrow" w:hAnsi="Arial Narrow" w:cs="Arial"/>
          <w:sz w:val="24"/>
          <w:szCs w:val="24"/>
        </w:rPr>
      </w:pPr>
      <w:r>
        <w:rPr>
          <w:rFonts w:ascii="Arial Narrow" w:hAnsi="Arial Narrow" w:cs="Arial"/>
          <w:sz w:val="24"/>
          <w:szCs w:val="24"/>
        </w:rPr>
        <w:t>El procés de la lectura i l’escriptura s’inicia a Educació Infantil a partir dels tres anys i en català, sempre respectant el nivell maduratiu de cada alumne/a.</w:t>
      </w:r>
    </w:p>
    <w:p w:rsidR="00D70112" w:rsidRDefault="00D70112" w:rsidP="00D70112">
      <w:pPr>
        <w:spacing w:line="360" w:lineRule="auto"/>
        <w:jc w:val="both"/>
        <w:rPr>
          <w:rFonts w:ascii="Arial Narrow" w:hAnsi="Arial Narrow" w:cs="Arial"/>
          <w:sz w:val="24"/>
          <w:szCs w:val="24"/>
        </w:rPr>
      </w:pPr>
      <w:r>
        <w:rPr>
          <w:rFonts w:ascii="Arial Narrow" w:hAnsi="Arial Narrow" w:cs="Arial"/>
          <w:sz w:val="24"/>
          <w:szCs w:val="24"/>
        </w:rPr>
        <w:t>Des de primer fins a sisè d’Educació Primària es treballen les tres llengües: català, castellà i anglès, prioritzant l’aprenentatge en llengua catalana.</w:t>
      </w:r>
    </w:p>
    <w:p w:rsidR="00D70112" w:rsidRDefault="00D70112" w:rsidP="00D70112">
      <w:pPr>
        <w:spacing w:line="360" w:lineRule="auto"/>
        <w:jc w:val="both"/>
        <w:rPr>
          <w:rFonts w:ascii="Arial Narrow" w:hAnsi="Arial Narrow" w:cs="Arial"/>
          <w:sz w:val="24"/>
          <w:szCs w:val="24"/>
        </w:rPr>
      </w:pPr>
      <w:r>
        <w:rPr>
          <w:rFonts w:ascii="Arial Narrow" w:hAnsi="Arial Narrow" w:cs="Arial"/>
          <w:sz w:val="24"/>
          <w:szCs w:val="24"/>
        </w:rPr>
        <w:t>A primer d’Educació Primària s’inicia l’ensenyament de l’anglès.</w:t>
      </w:r>
    </w:p>
    <w:p w:rsidR="00D70112" w:rsidRDefault="00D70112" w:rsidP="00D70112">
      <w:pPr>
        <w:spacing w:line="360" w:lineRule="auto"/>
        <w:jc w:val="both"/>
        <w:rPr>
          <w:rFonts w:ascii="Arial Narrow" w:hAnsi="Arial Narrow" w:cs="Arial"/>
          <w:sz w:val="24"/>
          <w:szCs w:val="24"/>
        </w:rPr>
      </w:pPr>
      <w:r>
        <w:rPr>
          <w:rFonts w:ascii="Arial Narrow" w:hAnsi="Arial Narrow" w:cs="Arial"/>
          <w:sz w:val="24"/>
          <w:szCs w:val="24"/>
        </w:rPr>
        <w:t>Es potencia i prioritza la comprensió i expressió oral a tots els nivells.</w:t>
      </w:r>
    </w:p>
    <w:p w:rsidR="00D70112" w:rsidRDefault="00D70112" w:rsidP="00D70112">
      <w:pPr>
        <w:spacing w:line="360" w:lineRule="auto"/>
        <w:jc w:val="both"/>
        <w:rPr>
          <w:rFonts w:ascii="Arial Narrow" w:hAnsi="Arial Narrow" w:cs="Arial"/>
          <w:sz w:val="24"/>
          <w:szCs w:val="24"/>
        </w:rPr>
      </w:pPr>
      <w:r>
        <w:rPr>
          <w:rFonts w:ascii="Arial Narrow" w:hAnsi="Arial Narrow" w:cs="Arial"/>
          <w:sz w:val="24"/>
          <w:szCs w:val="24"/>
        </w:rPr>
        <w:lastRenderedPageBreak/>
        <w:t>Cada etapa i cada nivell, a partir del currículum oficial, estableix els conceptes comuns a cada llengua i en quin moment s’han d’introduir.</w:t>
      </w:r>
    </w:p>
    <w:p w:rsidR="00D70112" w:rsidRDefault="00D70112" w:rsidP="00D70112">
      <w:pPr>
        <w:autoSpaceDE w:val="0"/>
        <w:autoSpaceDN w:val="0"/>
        <w:adjustRightInd w:val="0"/>
        <w:spacing w:after="640" w:line="360" w:lineRule="auto"/>
        <w:jc w:val="both"/>
        <w:rPr>
          <w:rFonts w:ascii="Arial Narrow" w:hAnsi="Arial Narrow" w:cs="Arial"/>
          <w:sz w:val="24"/>
          <w:szCs w:val="24"/>
        </w:rPr>
      </w:pPr>
      <w:r>
        <w:rPr>
          <w:rFonts w:ascii="Arial Narrow" w:hAnsi="Arial Narrow" w:cs="Arial"/>
          <w:sz w:val="24"/>
          <w:szCs w:val="24"/>
        </w:rPr>
        <w:t>Que</w:t>
      </w:r>
      <w:r w:rsidRPr="00D70112">
        <w:rPr>
          <w:rFonts w:ascii="Arial Narrow" w:hAnsi="Arial Narrow" w:cs="Arial"/>
          <w:sz w:val="24"/>
          <w:szCs w:val="24"/>
        </w:rPr>
        <w:t xml:space="preserve"> </w:t>
      </w:r>
      <w:r>
        <w:rPr>
          <w:rFonts w:ascii="Arial Narrow" w:hAnsi="Arial Narrow" w:cs="Arial"/>
          <w:sz w:val="24"/>
          <w:szCs w:val="24"/>
        </w:rPr>
        <w:t>dant la distribució horària setmanal d’Educació Primària de la següent manera:</w:t>
      </w:r>
    </w:p>
    <w:tbl>
      <w:tblPr>
        <w:tblStyle w:val="Taulaambquadrcula"/>
        <w:tblW w:w="0" w:type="auto"/>
        <w:tblLook w:val="04A0" w:firstRow="1" w:lastRow="0" w:firstColumn="1" w:lastColumn="0" w:noHBand="0" w:noVBand="1"/>
      </w:tblPr>
      <w:tblGrid>
        <w:gridCol w:w="2196"/>
        <w:gridCol w:w="2196"/>
        <w:gridCol w:w="2196"/>
        <w:gridCol w:w="2197"/>
      </w:tblGrid>
      <w:tr w:rsidR="00D70112" w:rsidTr="000968BE">
        <w:tc>
          <w:tcPr>
            <w:tcW w:w="2196" w:type="dxa"/>
          </w:tcPr>
          <w:p w:rsidR="00D70112" w:rsidRDefault="00D70112" w:rsidP="000968BE">
            <w:pPr>
              <w:spacing w:line="360" w:lineRule="auto"/>
              <w:jc w:val="both"/>
              <w:rPr>
                <w:rFonts w:ascii="Arial Narrow" w:hAnsi="Arial Narrow" w:cs="Arial"/>
                <w:sz w:val="24"/>
                <w:szCs w:val="24"/>
              </w:rPr>
            </w:pP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CATALÀ</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CASTELLÀ</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ANGLÈS</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PRIMER</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5h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 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2h</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SEGON</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5h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 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2h</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TERCER</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4h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2.75 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2.5h</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QUART</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4h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3h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2.5h</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CINQUÈ</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4h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3h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2.5h</w:t>
            </w:r>
          </w:p>
        </w:tc>
      </w:tr>
      <w:tr w:rsidR="00D70112" w:rsidTr="000968BE">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SISÈ</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3.75h</w:t>
            </w:r>
          </w:p>
        </w:tc>
        <w:tc>
          <w:tcPr>
            <w:tcW w:w="2196"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3h</w:t>
            </w:r>
          </w:p>
        </w:tc>
        <w:tc>
          <w:tcPr>
            <w:tcW w:w="2197" w:type="dxa"/>
          </w:tcPr>
          <w:p w:rsidR="00D70112" w:rsidRDefault="00D70112" w:rsidP="000968BE">
            <w:pPr>
              <w:spacing w:line="360" w:lineRule="auto"/>
              <w:jc w:val="both"/>
              <w:rPr>
                <w:rFonts w:ascii="Arial Narrow" w:hAnsi="Arial Narrow" w:cs="Arial"/>
                <w:sz w:val="24"/>
                <w:szCs w:val="24"/>
              </w:rPr>
            </w:pPr>
            <w:r>
              <w:rPr>
                <w:rFonts w:ascii="Arial Narrow" w:hAnsi="Arial Narrow" w:cs="Arial"/>
                <w:sz w:val="24"/>
                <w:szCs w:val="24"/>
              </w:rPr>
              <w:t>2.5h</w:t>
            </w:r>
          </w:p>
        </w:tc>
      </w:tr>
    </w:tbl>
    <w:p w:rsidR="00CD0E3C" w:rsidRDefault="00CD0E3C" w:rsidP="00D70112">
      <w:pPr>
        <w:spacing w:line="360" w:lineRule="auto"/>
        <w:jc w:val="both"/>
        <w:rPr>
          <w:rFonts w:ascii="Arial Narrow" w:hAnsi="Arial Narrow"/>
          <w:sz w:val="24"/>
          <w:szCs w:val="24"/>
        </w:rPr>
      </w:pPr>
    </w:p>
    <w:p w:rsidR="00D70112" w:rsidRPr="00BC6F0A" w:rsidRDefault="00D70112" w:rsidP="00D70112">
      <w:pPr>
        <w:spacing w:line="360" w:lineRule="auto"/>
        <w:jc w:val="both"/>
        <w:rPr>
          <w:rFonts w:ascii="Arial Narrow" w:hAnsi="Arial Narrow" w:cs="Arial"/>
          <w:sz w:val="24"/>
          <w:szCs w:val="24"/>
        </w:rPr>
      </w:pPr>
      <w:r w:rsidRPr="00C3248E">
        <w:rPr>
          <w:rFonts w:ascii="Arial Narrow" w:hAnsi="Arial Narrow"/>
          <w:sz w:val="24"/>
          <w:szCs w:val="24"/>
        </w:rPr>
        <w:t>Per assolir els objectius generals i específics fixats es duran a terme les següents actuacions:</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Pr>
          <w:rFonts w:ascii="Arial Narrow" w:hAnsi="Arial Narrow" w:cs="Arial"/>
          <w:color w:val="000000"/>
        </w:rPr>
        <w:t>Ensenyament-aprenentatge</w:t>
      </w:r>
      <w:r w:rsidRPr="00C3248E">
        <w:rPr>
          <w:rFonts w:ascii="Arial Narrow" w:hAnsi="Arial Narrow" w:cs="Arial"/>
          <w:color w:val="000000"/>
        </w:rPr>
        <w:t xml:space="preserve">, a cinquè i sisè, de l’àmbit de Coneixement del Medi natural en llengua anglesa. </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Continuació de les actuacions incloses al Pla de Lectura de Centre.</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Utilització de les TAC en l’aprenentatge de les llengües.</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 xml:space="preserve"> Incorporació d’exposicions orals en la programació de totes les matèries seguint les indicacions del Pla TAC de Centre (2018).</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Establiment de reunions de caràcter pedagògic en què intervingui el claustre de l’escola.</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 xml:space="preserve">Realització de lectura, mitja hora diària, dins l’horari lectiu (en silenci, grupal, en veu alta, individual...). </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rPr>
        <w:t>Les proves de lectura que es realitzen actualment a l’inici i final de cada curs seran el referent per a cercar estratègies lectores adequades per la lectura individual silenciosa o en veu alta tant de forma individual com amb el mestre/a.</w:t>
      </w:r>
    </w:p>
    <w:p w:rsidR="00D70112" w:rsidRPr="00C2740C" w:rsidRDefault="00D70112" w:rsidP="00D70112">
      <w:pPr>
        <w:pStyle w:val="NormalWeb"/>
        <w:numPr>
          <w:ilvl w:val="0"/>
          <w:numId w:val="16"/>
        </w:numPr>
        <w:spacing w:before="101" w:beforeAutospacing="0" w:after="0" w:afterAutospacing="0" w:line="360" w:lineRule="auto"/>
        <w:jc w:val="both"/>
        <w:rPr>
          <w:rFonts w:ascii="Arial Narrow" w:hAnsi="Arial Narrow"/>
        </w:rPr>
      </w:pPr>
      <w:r w:rsidRPr="00C2740C">
        <w:rPr>
          <w:rFonts w:ascii="Arial Narrow" w:hAnsi="Arial Narrow" w:cs="Arial"/>
          <w:color w:val="000000"/>
        </w:rPr>
        <w:t xml:space="preserve">Establiment d’una sessió quinzenal de Biblioteca per l’alumnat de primària. </w:t>
      </w:r>
    </w:p>
    <w:p w:rsidR="00CD0E3C" w:rsidRDefault="00CD0E3C" w:rsidP="00D70112">
      <w:pPr>
        <w:pStyle w:val="NormalWeb"/>
        <w:spacing w:before="432" w:beforeAutospacing="0" w:after="0" w:afterAutospacing="0"/>
        <w:jc w:val="both"/>
        <w:rPr>
          <w:rFonts w:ascii="Arial Narrow" w:hAnsi="Arial Narrow" w:cs="Arial"/>
          <w:b/>
          <w:color w:val="000000"/>
        </w:rPr>
      </w:pPr>
    </w:p>
    <w:p w:rsidR="00D70112" w:rsidRPr="00C3248E" w:rsidRDefault="00D70112" w:rsidP="00D70112">
      <w:pPr>
        <w:pStyle w:val="NormalWeb"/>
        <w:spacing w:before="432" w:beforeAutospacing="0" w:after="0" w:afterAutospacing="0"/>
        <w:jc w:val="both"/>
        <w:rPr>
          <w:rFonts w:ascii="Arial Narrow" w:hAnsi="Arial Narrow" w:cs="Arial"/>
          <w:b/>
          <w:color w:val="000000"/>
        </w:rPr>
      </w:pPr>
      <w:r w:rsidRPr="00C3248E">
        <w:rPr>
          <w:rFonts w:ascii="Arial Narrow" w:hAnsi="Arial Narrow" w:cs="Arial"/>
          <w:b/>
          <w:color w:val="000000"/>
        </w:rPr>
        <w:lastRenderedPageBreak/>
        <w:t>Dimensió de Comunicació oral</w:t>
      </w:r>
    </w:p>
    <w:p w:rsidR="00D70112" w:rsidRPr="00C3248E" w:rsidRDefault="00D70112" w:rsidP="00D70112">
      <w:pPr>
        <w:pStyle w:val="NormalWeb"/>
        <w:spacing w:before="432" w:beforeAutospacing="0" w:after="0" w:afterAutospacing="0"/>
        <w:jc w:val="both"/>
        <w:rPr>
          <w:rFonts w:ascii="Arial Narrow" w:hAnsi="Arial Narrow"/>
        </w:rPr>
      </w:pPr>
      <w:r w:rsidRPr="00C3248E">
        <w:rPr>
          <w:rFonts w:ascii="Arial Narrow" w:hAnsi="Arial Narrow"/>
        </w:rPr>
        <w:t xml:space="preserve">El paper del mestre en la conversa serà: </w:t>
      </w:r>
    </w:p>
    <w:p w:rsidR="00D70112" w:rsidRPr="00C3248E" w:rsidRDefault="00D70112" w:rsidP="00D70112">
      <w:pPr>
        <w:pStyle w:val="NormalWeb"/>
        <w:spacing w:before="432" w:beforeAutospacing="0" w:after="0" w:afterAutospacing="0"/>
        <w:jc w:val="both"/>
        <w:rPr>
          <w:rFonts w:ascii="Arial Narrow" w:hAnsi="Arial Narrow"/>
        </w:rPr>
      </w:pPr>
      <w:r w:rsidRPr="00C3248E">
        <w:rPr>
          <w:rFonts w:ascii="Arial Narrow" w:hAnsi="Arial Narrow"/>
        </w:rPr>
        <w:t xml:space="preserve">- Dinamitzar les intervencions i animar a que parlin el màxim d’infants </w:t>
      </w:r>
    </w:p>
    <w:p w:rsidR="00D70112" w:rsidRPr="00C3248E" w:rsidRDefault="00D70112" w:rsidP="00D70112">
      <w:pPr>
        <w:pStyle w:val="NormalWeb"/>
        <w:spacing w:before="432" w:beforeAutospacing="0" w:after="0" w:afterAutospacing="0"/>
        <w:jc w:val="both"/>
        <w:rPr>
          <w:rFonts w:ascii="Arial Narrow" w:hAnsi="Arial Narrow"/>
        </w:rPr>
      </w:pPr>
      <w:r w:rsidRPr="00C3248E">
        <w:rPr>
          <w:rFonts w:ascii="Arial Narrow" w:hAnsi="Arial Narrow"/>
        </w:rPr>
        <w:t xml:space="preserve">- Fer èmfasi amb l’objectiu de la conversa i reconduir-la quan es desmarqui </w:t>
      </w:r>
    </w:p>
    <w:p w:rsidR="00D70112" w:rsidRPr="00C3248E" w:rsidRDefault="00D70112" w:rsidP="00D70112">
      <w:pPr>
        <w:pStyle w:val="NormalWeb"/>
        <w:spacing w:before="432" w:beforeAutospacing="0" w:after="0" w:afterAutospacing="0"/>
        <w:jc w:val="both"/>
        <w:rPr>
          <w:rFonts w:ascii="Arial Narrow" w:hAnsi="Arial Narrow"/>
        </w:rPr>
      </w:pPr>
      <w:r w:rsidRPr="00C3248E">
        <w:rPr>
          <w:rFonts w:ascii="Arial Narrow" w:hAnsi="Arial Narrow"/>
        </w:rPr>
        <w:t xml:space="preserve">- Resumir les diferents idees que han sorgit </w:t>
      </w:r>
    </w:p>
    <w:p w:rsidR="00D70112" w:rsidRPr="00C3248E" w:rsidRDefault="00D70112" w:rsidP="00D70112">
      <w:pPr>
        <w:pStyle w:val="NormalWeb"/>
        <w:spacing w:before="432" w:beforeAutospacing="0" w:after="0" w:afterAutospacing="0"/>
        <w:jc w:val="both"/>
        <w:rPr>
          <w:rFonts w:ascii="Arial Narrow" w:hAnsi="Arial Narrow"/>
        </w:rPr>
      </w:pPr>
      <w:r w:rsidRPr="00C3248E">
        <w:rPr>
          <w:rFonts w:ascii="Arial Narrow" w:hAnsi="Arial Narrow"/>
        </w:rPr>
        <w:t xml:space="preserve">- Remarcar intervencions encertades </w:t>
      </w:r>
    </w:p>
    <w:p w:rsidR="00D70112" w:rsidRPr="00C3248E" w:rsidRDefault="00D70112" w:rsidP="00D70112">
      <w:pPr>
        <w:pStyle w:val="NormalWeb"/>
        <w:spacing w:before="432" w:beforeAutospacing="0" w:after="0" w:afterAutospacing="0" w:line="360" w:lineRule="auto"/>
        <w:jc w:val="both"/>
        <w:rPr>
          <w:rFonts w:ascii="Arial Narrow" w:hAnsi="Arial Narrow"/>
        </w:rPr>
      </w:pPr>
      <w:r w:rsidRPr="00C3248E">
        <w:rPr>
          <w:rFonts w:ascii="Arial Narrow" w:hAnsi="Arial Narrow"/>
        </w:rPr>
        <w:t>- Tornar al grup la responsabilitat de la conversa, d’aquesta manera no s’exclou a ningú, totes les aportacions poden fer-nos créixer com a grup.</w:t>
      </w:r>
    </w:p>
    <w:p w:rsidR="00866F9E" w:rsidRPr="00C3248E" w:rsidRDefault="00866F9E" w:rsidP="00866F9E">
      <w:pPr>
        <w:pStyle w:val="NormalWeb"/>
        <w:spacing w:before="432" w:beforeAutospacing="0" w:after="0" w:afterAutospacing="0"/>
        <w:jc w:val="both"/>
        <w:rPr>
          <w:rFonts w:ascii="Arial Narrow" w:hAnsi="Arial Narrow" w:cs="Arial"/>
        </w:rPr>
      </w:pPr>
      <w:r w:rsidRPr="00D1047B">
        <w:rPr>
          <w:rFonts w:ascii="Arial Narrow" w:hAnsi="Arial Narrow" w:cs="Arial"/>
          <w:u w:val="single"/>
        </w:rPr>
        <w:t>Activitats</w:t>
      </w:r>
      <w:r w:rsidRPr="00C3248E">
        <w:rPr>
          <w:rFonts w:ascii="Arial Narrow" w:hAnsi="Arial Narrow" w:cs="Arial"/>
        </w:rPr>
        <w:t xml:space="preserve">: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L’adult planteja situacions comunicatives diferents, on cadascuna requereix d’estratègies diferents. (</w:t>
      </w:r>
      <w:proofErr w:type="spellStart"/>
      <w:r w:rsidRPr="00C3248E">
        <w:rPr>
          <w:rFonts w:ascii="Arial Narrow" w:hAnsi="Arial Narrow" w:cs="Arial"/>
        </w:rPr>
        <w:t>P.ex</w:t>
      </w:r>
      <w:proofErr w:type="spellEnd"/>
      <w:r w:rsidRPr="00C3248E">
        <w:rPr>
          <w:rFonts w:ascii="Arial Narrow" w:hAnsi="Arial Narrow" w:cs="Arial"/>
        </w:rPr>
        <w:t xml:space="preserve">: l’emissor hi és o no, suport visual i/o àudio, </w:t>
      </w:r>
      <w:proofErr w:type="spellStart"/>
      <w:r w:rsidRPr="00C3248E">
        <w:rPr>
          <w:rFonts w:ascii="Arial Narrow" w:hAnsi="Arial Narrow" w:cs="Arial"/>
        </w:rPr>
        <w:t>etc</w:t>
      </w:r>
      <w:proofErr w:type="spellEnd"/>
      <w:r w:rsidRPr="00C3248E">
        <w:rPr>
          <w:rFonts w:ascii="Arial Narrow" w:hAnsi="Arial Narrow" w:cs="Arial"/>
        </w:rPr>
        <w:t xml:space="preserve">).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Jocs d’anticipar i fer-se preguntes.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Escoltar contes i les preguntes de diferent nivell de comprensió.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Establir connexions i resumir oralment.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Seguir instruccions verbals.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Escolta activa: qüestionari, prendre notes.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Jocs de memòria: telèfon, endevinalles, rodolins, auques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Escoltar i dibuixar: visualitzacions.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lastRenderedPageBreak/>
        <w:t>-</w:t>
      </w:r>
      <w:r>
        <w:rPr>
          <w:rFonts w:ascii="Arial Narrow" w:hAnsi="Arial Narrow" w:cs="Arial"/>
        </w:rPr>
        <w:t xml:space="preserve"> Identificar errors i mentides.</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Anticipar el contingut: començar la història que ha de continuar un company.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Escoltar conferències d’adults o altres companys i extreure les idees principals.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xml:space="preserve">- Contrastar una mateixa notícia en diferents fonts d’informació audiovisuals. </w:t>
      </w:r>
    </w:p>
    <w:p w:rsidR="00866F9E" w:rsidRPr="00C3248E" w:rsidRDefault="00866F9E" w:rsidP="00866F9E">
      <w:pPr>
        <w:pStyle w:val="NormalWeb"/>
        <w:spacing w:before="432" w:beforeAutospacing="0" w:after="0" w:afterAutospacing="0" w:line="360" w:lineRule="auto"/>
        <w:jc w:val="both"/>
        <w:rPr>
          <w:rFonts w:ascii="Arial Narrow" w:hAnsi="Arial Narrow" w:cs="Arial"/>
        </w:rPr>
      </w:pPr>
      <w:r w:rsidRPr="00C3248E">
        <w:rPr>
          <w:rFonts w:ascii="Arial Narrow" w:hAnsi="Arial Narrow" w:cs="Arial"/>
        </w:rPr>
        <w:t>- Cercar informació, prèviament definida, en un àudio o vídeo.</w:t>
      </w:r>
    </w:p>
    <w:p w:rsidR="00866F9E" w:rsidRPr="00C3248E" w:rsidRDefault="00866F9E" w:rsidP="00866F9E">
      <w:pPr>
        <w:pStyle w:val="NormalWeb"/>
        <w:spacing w:before="432" w:beforeAutospacing="0" w:after="0" w:afterAutospacing="0"/>
        <w:jc w:val="both"/>
        <w:rPr>
          <w:rFonts w:ascii="Arial Narrow" w:hAnsi="Arial Narrow"/>
          <w:b/>
        </w:rPr>
      </w:pPr>
      <w:r w:rsidRPr="00C3248E">
        <w:rPr>
          <w:rFonts w:ascii="Arial Narrow" w:hAnsi="Arial Narrow"/>
          <w:b/>
        </w:rPr>
        <w:t>Dimensió de Comprensió Escrita</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L’activitat per excel·lència per adquirir fluïdesa lectora és la lectura extensiva. El mestre/a ha de deixar temps i espais perquè els alumnes puguin exercitar la lectura. </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Donem bons models lectors: Els mestres llegim en veu alta, escolten textos de mitjans audiovisuals… </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Dediquem temps per a preparar-nos la lectura: llegir i rellegir, enregistrar i escoltar-se, marcar el que fa dubtar, preparar la lectura amb un company, establir codis: lletres que no sonen, que es llegeixen juntes,... </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Treballem la lectura expressiva, el to de formalitat, les emocions que transmet, el volum per donar intensitat, joc amb les pauses. Treballem activitats amb suports com ara: diàlegs, guions teatrals, poesies, entrevistes, còmics,...</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Es dedica una estona a esbrinar vocabulari i expressions desconegudes. Es fa individualment, en petit grup i/o entre tots.</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t>- Utilitzem la lectura per resoldre qüestions d’ordre pràctic: decisions, organitzar-nos, veure si necessitem altres materials, ordre, instruccion</w:t>
      </w:r>
      <w:r>
        <w:rPr>
          <w:rFonts w:ascii="Arial Narrow" w:hAnsi="Arial Narrow"/>
        </w:rPr>
        <w:t>s, comunicacions entre persones.</w:t>
      </w:r>
    </w:p>
    <w:p w:rsidR="00866F9E" w:rsidRPr="00C3248E" w:rsidRDefault="00866F9E" w:rsidP="00866F9E">
      <w:pPr>
        <w:pStyle w:val="NormalWeb"/>
        <w:spacing w:before="432" w:beforeAutospacing="0" w:after="0" w:afterAutospacing="0" w:line="360" w:lineRule="auto"/>
        <w:jc w:val="both"/>
        <w:rPr>
          <w:rFonts w:ascii="Arial Narrow" w:hAnsi="Arial Narrow"/>
        </w:rPr>
      </w:pPr>
      <w:r w:rsidRPr="00C3248E">
        <w:rPr>
          <w:rFonts w:ascii="Arial Narrow" w:hAnsi="Arial Narrow"/>
        </w:rPr>
        <w:lastRenderedPageBreak/>
        <w:t xml:space="preserve">− Llegim per aprendre (ús científic): per saber més del que sabem, per modificar el que ja sabem, per preparar-nos que hem de fer perquè les hem de saber, per resoldre interrogants que tenim. Llegir en matèries, en projectes, llibres de coneixement que els mestres a vegades llegim, o traduïm o els ajudem a interpretar perquè ajuden a buscar paraules més senzilles, o incidim en preguntar-los això que vol dir (alhora meta llegir). </w:t>
      </w:r>
    </w:p>
    <w:p w:rsidR="00A079D3" w:rsidRDefault="00A079D3" w:rsidP="00A079D3">
      <w:pPr>
        <w:pStyle w:val="NormalWeb"/>
        <w:spacing w:before="432" w:beforeAutospacing="0" w:after="0" w:afterAutospacing="0" w:line="360" w:lineRule="auto"/>
        <w:jc w:val="both"/>
        <w:rPr>
          <w:rFonts w:ascii="Arial Narrow" w:hAnsi="Arial Narrow"/>
        </w:rPr>
      </w:pPr>
      <w:r w:rsidRPr="00C3248E">
        <w:rPr>
          <w:rFonts w:ascii="Arial Narrow" w:hAnsi="Arial Narrow"/>
        </w:rPr>
        <w:t>− Lectura de plaer, literària: és el que impulsa les ganes de voler llegir. (Quan més petits la de plaer la fan els adults sobretot, les mestres dels petits nomes consideren lectura aquelles activitats en que l’alumne està llegint de forma autònoma, no consideren lectura quan la mestra els llegeix contes, ni quan llegeix comunicats per a les famílies o comunicat que va a la mestra del costat o les instruccions per jugar,...)</w:t>
      </w:r>
      <w:r>
        <w:rPr>
          <w:rFonts w:ascii="Arial Narrow" w:hAnsi="Arial Narrow"/>
        </w:rPr>
        <w:t>.</w:t>
      </w:r>
    </w:p>
    <w:p w:rsidR="00A079D3" w:rsidRPr="00BC6F0A" w:rsidRDefault="00A079D3" w:rsidP="00A079D3">
      <w:pPr>
        <w:pStyle w:val="NormalWeb"/>
        <w:spacing w:before="432" w:beforeAutospacing="0" w:after="0" w:afterAutospacing="0" w:line="360" w:lineRule="auto"/>
        <w:jc w:val="both"/>
        <w:rPr>
          <w:rFonts w:ascii="Arial Narrow" w:hAnsi="Arial Narrow"/>
        </w:rPr>
      </w:pPr>
      <w:r w:rsidRPr="00C3248E">
        <w:rPr>
          <w:rFonts w:ascii="Arial Narrow" w:hAnsi="Arial Narrow"/>
          <w:b/>
        </w:rPr>
        <w:t>Dimensió d’Expressió Escrita</w:t>
      </w:r>
    </w:p>
    <w:p w:rsidR="00A079D3" w:rsidRDefault="00A079D3" w:rsidP="00A079D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Cal planificar: establim objectius de què volem aconseguir amb el text i una estratègia per recollir, seleccionar i ordenar la informació que volem transmetre. La situació comunicativa: l’objectiu, per a què s’escriu, 24 l’interlocutor, a qui s’adreça el text. També cal pensar el contingut: generant idees, organitzant-les i buscant informació. Els alumnes aprendran a planificar el text interactuant entre ells. </w:t>
      </w:r>
    </w:p>
    <w:p w:rsidR="00A079D3" w:rsidRDefault="00A079D3" w:rsidP="00A079D3">
      <w:pPr>
        <w:pStyle w:val="NormalWeb"/>
        <w:spacing w:before="432" w:beforeAutospacing="0" w:after="0" w:afterAutospacing="0" w:line="360" w:lineRule="auto"/>
        <w:jc w:val="both"/>
        <w:rPr>
          <w:rFonts w:ascii="Arial Narrow" w:hAnsi="Arial Narrow"/>
        </w:rPr>
      </w:pPr>
      <w:r w:rsidRPr="00C3248E">
        <w:rPr>
          <w:rFonts w:ascii="Arial Narrow" w:hAnsi="Arial Narrow"/>
        </w:rPr>
        <w:t>Cal que reconeguin els processos que intervenen i af</w:t>
      </w:r>
      <w:r>
        <w:rPr>
          <w:rFonts w:ascii="Arial Narrow" w:hAnsi="Arial Narrow"/>
        </w:rPr>
        <w:t>avorir situacions d’escriptura:</w:t>
      </w:r>
    </w:p>
    <w:p w:rsidR="006A1822" w:rsidRPr="00C3248E" w:rsidRDefault="006A1822" w:rsidP="006A1822">
      <w:pPr>
        <w:pStyle w:val="NormalWeb"/>
        <w:spacing w:before="432" w:beforeAutospacing="0" w:after="0" w:afterAutospacing="0" w:line="360" w:lineRule="auto"/>
        <w:jc w:val="both"/>
        <w:rPr>
          <w:rFonts w:ascii="Arial Narrow" w:hAnsi="Arial Narrow"/>
        </w:rPr>
      </w:pPr>
      <w:r>
        <w:rPr>
          <w:rFonts w:ascii="Arial Narrow" w:hAnsi="Arial Narrow"/>
        </w:rPr>
        <w:t xml:space="preserve">- </w:t>
      </w:r>
      <w:r w:rsidRPr="00C3248E">
        <w:rPr>
          <w:rFonts w:ascii="Arial Narrow" w:hAnsi="Arial Narrow"/>
        </w:rPr>
        <w:t xml:space="preserve">Situacions que permeten generar textos propers o viscuts pels infants. </w:t>
      </w:r>
    </w:p>
    <w:p w:rsidR="006A1822" w:rsidRPr="00C3248E" w:rsidRDefault="006A1822" w:rsidP="006A1822">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Activitats col·lectives (gran grup) o en parella de com programar: els objectius, generació d’idees per recollir la informació rellevant, la selecció del més interessant tenint en compte el tema i el destinatari i l’organització segons l’estructura del discurs. </w:t>
      </w:r>
    </w:p>
    <w:p w:rsidR="006A1822" w:rsidRPr="00C3248E" w:rsidRDefault="006A1822" w:rsidP="006A1822">
      <w:pPr>
        <w:pStyle w:val="NormalWeb"/>
        <w:spacing w:before="432" w:beforeAutospacing="0" w:after="0" w:afterAutospacing="0" w:line="360" w:lineRule="auto"/>
        <w:jc w:val="both"/>
        <w:rPr>
          <w:rFonts w:ascii="Arial Narrow" w:hAnsi="Arial Narrow"/>
        </w:rPr>
      </w:pPr>
      <w:r w:rsidRPr="00C3248E">
        <w:rPr>
          <w:rFonts w:ascii="Arial Narrow" w:hAnsi="Arial Narrow"/>
        </w:rPr>
        <w:t>- Practicar amb eines que permetin organitzar i seqüenciar les idees: pautes, esquemes, llistes, suports visuals,... El professorat ha de ser un bon model i ha de donar suport, orientar, facilitar la informació i fer preguntes per a que els alumnes generin idees a més d’incorporar recursos lèxics i morfosintàctics adequats al tipus de text, respectant la creativitat de l’alumne.</w:t>
      </w:r>
    </w:p>
    <w:p w:rsidR="006A1822" w:rsidRDefault="006A1822" w:rsidP="006A1822">
      <w:pPr>
        <w:pStyle w:val="NormalWeb"/>
        <w:spacing w:before="432" w:beforeAutospacing="0" w:after="0" w:afterAutospacing="0" w:line="360" w:lineRule="auto"/>
        <w:jc w:val="both"/>
        <w:rPr>
          <w:rFonts w:ascii="Arial Narrow" w:hAnsi="Arial Narrow"/>
        </w:rPr>
      </w:pPr>
      <w:r w:rsidRPr="00C3248E">
        <w:rPr>
          <w:rFonts w:ascii="Arial Narrow" w:hAnsi="Arial Narrow"/>
        </w:rPr>
        <w:lastRenderedPageBreak/>
        <w:t>Sense pràctica no hi ha aprenentatge. Tot i que l’escriptura és una activitat essencialment individual, ajuda crear activitats per parelles i col·lectives per desenvolupar idees i reflexionar</w:t>
      </w:r>
      <w:r>
        <w:rPr>
          <w:rFonts w:ascii="Arial Narrow" w:hAnsi="Arial Narrow"/>
        </w:rPr>
        <w:t xml:space="preserve"> sobre el procés que cal:</w:t>
      </w:r>
    </w:p>
    <w:p w:rsidR="00B941C3" w:rsidRPr="00C3248E" w:rsidRDefault="00B941C3" w:rsidP="00B941C3">
      <w:pPr>
        <w:pStyle w:val="NormalWeb"/>
        <w:spacing w:before="432" w:beforeAutospacing="0" w:after="0" w:afterAutospacing="0" w:line="360" w:lineRule="auto"/>
        <w:jc w:val="both"/>
        <w:rPr>
          <w:rFonts w:ascii="Arial Narrow" w:hAnsi="Arial Narrow"/>
        </w:rPr>
      </w:pPr>
      <w:r>
        <w:rPr>
          <w:rFonts w:ascii="Arial Narrow" w:hAnsi="Arial Narrow"/>
        </w:rPr>
        <w:t xml:space="preserve">- </w:t>
      </w:r>
      <w:r w:rsidRPr="00C3248E">
        <w:rPr>
          <w:rFonts w:ascii="Arial Narrow" w:hAnsi="Arial Narrow"/>
        </w:rPr>
        <w:t xml:space="preserve">Escriptura en petits grups i parelles.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Modelatge del mestre.</w:t>
      </w:r>
    </w:p>
    <w:p w:rsidR="00B941C3" w:rsidRPr="00C3248E" w:rsidRDefault="00B941C3" w:rsidP="00B941C3">
      <w:pPr>
        <w:pStyle w:val="NormalWeb"/>
        <w:spacing w:before="432" w:beforeAutospacing="0" w:after="0" w:afterAutospacing="0"/>
        <w:jc w:val="both"/>
        <w:rPr>
          <w:rFonts w:ascii="Arial Narrow" w:hAnsi="Arial Narrow"/>
        </w:rPr>
      </w:pPr>
      <w:r w:rsidRPr="00D1047B">
        <w:rPr>
          <w:rFonts w:ascii="Arial Narrow" w:hAnsi="Arial Narrow"/>
          <w:u w:val="single"/>
        </w:rPr>
        <w:t>Activitats</w:t>
      </w:r>
      <w:r w:rsidRPr="00C3248E">
        <w:rPr>
          <w:rFonts w:ascii="Arial Narrow" w:hAnsi="Arial Narrow"/>
        </w:rPr>
        <w:t xml:space="preserve">: </w:t>
      </w:r>
    </w:p>
    <w:p w:rsidR="00B941C3" w:rsidRPr="00C3248E" w:rsidRDefault="00B941C3" w:rsidP="00B941C3">
      <w:pPr>
        <w:pStyle w:val="NormalWeb"/>
        <w:spacing w:before="432" w:beforeAutospacing="0" w:after="0" w:afterAutospacing="0"/>
        <w:jc w:val="both"/>
        <w:rPr>
          <w:rFonts w:ascii="Arial Narrow" w:hAnsi="Arial Narrow"/>
        </w:rPr>
      </w:pPr>
      <w:r w:rsidRPr="00C3248E">
        <w:rPr>
          <w:rFonts w:ascii="Arial Narrow" w:hAnsi="Arial Narrow"/>
        </w:rPr>
        <w:t>- Completar textos.</w:t>
      </w:r>
    </w:p>
    <w:p w:rsidR="00B941C3" w:rsidRDefault="00B941C3" w:rsidP="00B941C3">
      <w:pPr>
        <w:pStyle w:val="NormalWeb"/>
        <w:spacing w:before="432" w:beforeAutospacing="0" w:after="0" w:afterAutospacing="0"/>
        <w:jc w:val="both"/>
        <w:rPr>
          <w:rFonts w:ascii="Arial Narrow" w:hAnsi="Arial Narrow"/>
        </w:rPr>
      </w:pPr>
      <w:r>
        <w:rPr>
          <w:rFonts w:ascii="Arial Narrow" w:hAnsi="Arial Narrow"/>
        </w:rPr>
        <w:t xml:space="preserve">- </w:t>
      </w:r>
      <w:r w:rsidRPr="00C3248E">
        <w:rPr>
          <w:rFonts w:ascii="Arial Narrow" w:hAnsi="Arial Narrow"/>
        </w:rPr>
        <w:t xml:space="preserve">Reescriure contes. </w:t>
      </w:r>
    </w:p>
    <w:p w:rsidR="00B941C3" w:rsidRPr="00C3248E" w:rsidRDefault="00B941C3" w:rsidP="00B941C3">
      <w:pPr>
        <w:pStyle w:val="NormalWeb"/>
        <w:spacing w:before="432" w:beforeAutospacing="0" w:after="0" w:afterAutospacing="0"/>
        <w:jc w:val="both"/>
        <w:rPr>
          <w:rFonts w:ascii="Arial Narrow" w:hAnsi="Arial Narrow"/>
        </w:rPr>
      </w:pPr>
      <w:r>
        <w:rPr>
          <w:rFonts w:ascii="Arial Narrow" w:hAnsi="Arial Narrow"/>
        </w:rPr>
        <w:t xml:space="preserve">- </w:t>
      </w:r>
      <w:r w:rsidRPr="00C3248E">
        <w:rPr>
          <w:rFonts w:ascii="Arial Narrow" w:hAnsi="Arial Narrow"/>
        </w:rPr>
        <w:t>Eliminar les repeticions d’un text.</w:t>
      </w:r>
    </w:p>
    <w:p w:rsidR="00B941C3" w:rsidRPr="00C3248E" w:rsidRDefault="00B941C3" w:rsidP="00B941C3">
      <w:pPr>
        <w:pStyle w:val="NormalWeb"/>
        <w:spacing w:before="432" w:beforeAutospacing="0" w:after="0" w:afterAutospacing="0"/>
        <w:jc w:val="both"/>
        <w:rPr>
          <w:rFonts w:ascii="Arial Narrow" w:hAnsi="Arial Narrow"/>
        </w:rPr>
      </w:pPr>
      <w:r>
        <w:rPr>
          <w:rFonts w:ascii="Arial Narrow" w:hAnsi="Arial Narrow"/>
        </w:rPr>
        <w:t xml:space="preserve">- </w:t>
      </w:r>
      <w:r w:rsidRPr="00C3248E">
        <w:rPr>
          <w:rFonts w:ascii="Arial Narrow" w:hAnsi="Arial Narrow"/>
        </w:rPr>
        <w:t>Canviar vocabulari per fer-lo més precís i específic.</w:t>
      </w:r>
    </w:p>
    <w:p w:rsidR="00B941C3" w:rsidRDefault="00B941C3" w:rsidP="00B941C3">
      <w:pPr>
        <w:pStyle w:val="NormalWeb"/>
        <w:spacing w:before="432" w:beforeAutospacing="0" w:after="0" w:afterAutospacing="0"/>
        <w:jc w:val="both"/>
        <w:rPr>
          <w:rFonts w:ascii="Arial Narrow" w:hAnsi="Arial Narrow"/>
        </w:rPr>
      </w:pPr>
      <w:r>
        <w:rPr>
          <w:rFonts w:ascii="Arial Narrow" w:hAnsi="Arial Narrow"/>
        </w:rPr>
        <w:t xml:space="preserve">- </w:t>
      </w:r>
      <w:r w:rsidRPr="00C3248E">
        <w:rPr>
          <w:rFonts w:ascii="Arial Narrow" w:hAnsi="Arial Narrow"/>
        </w:rPr>
        <w:t xml:space="preserve">Completar un text amb connectors adequats. </w:t>
      </w:r>
    </w:p>
    <w:p w:rsidR="00B941C3" w:rsidRPr="00C3248E" w:rsidRDefault="00B941C3" w:rsidP="00B941C3">
      <w:pPr>
        <w:pStyle w:val="NormalWeb"/>
        <w:spacing w:before="432" w:beforeAutospacing="0" w:after="0" w:afterAutospacing="0"/>
        <w:jc w:val="both"/>
        <w:rPr>
          <w:rFonts w:ascii="Arial Narrow" w:hAnsi="Arial Narrow"/>
        </w:rPr>
      </w:pPr>
      <w:r w:rsidRPr="00C3248E">
        <w:rPr>
          <w:rFonts w:ascii="Arial Narrow" w:hAnsi="Arial Narrow"/>
        </w:rPr>
        <w:t>- Redactar a partir d’un esquema donat...</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Activitats de correcció de l’escriptura: No deixem que revisin sols els textos. El lector (mestre o companys ) ha de demanar aclariments del que no s’entén i suggerir aspectes a millorar.</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Millora del text en quant a coherència, cohesió i adequació. En quant a correcció lingüística: lèxic, gramàtica i ortografia.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Important que el mestre provoqui la reflexió i el diàleg sobre els coneixements ortogràfics i gramaticals que tenen els alumnes. Important fer-ho de forma contextualitzada i que l’objectiu sigui aconseguir textos més ben elaborats i més correctes.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lastRenderedPageBreak/>
        <w:t xml:space="preserve">- Presentació acurada per part dels alumnes. El text ha de ser net, amb grafia clara, entenedora i proporcionada, marges i títols, subtítols i altres formats adequats al tipus de text. Esta bé tenir pautes del disseny de les pàgines orientadores, sense que minvi la creativitat. </w:t>
      </w:r>
    </w:p>
    <w:p w:rsidR="00B941C3" w:rsidRPr="00C3248E" w:rsidRDefault="00B941C3" w:rsidP="00B941C3">
      <w:pPr>
        <w:pStyle w:val="NormalWeb"/>
        <w:spacing w:before="432" w:beforeAutospacing="0" w:after="0" w:afterAutospacing="0" w:line="360" w:lineRule="auto"/>
        <w:jc w:val="both"/>
        <w:rPr>
          <w:rFonts w:ascii="Arial Narrow" w:hAnsi="Arial Narrow"/>
          <w:b/>
        </w:rPr>
      </w:pPr>
      <w:r w:rsidRPr="00C3248E">
        <w:rPr>
          <w:rFonts w:ascii="Arial Narrow" w:hAnsi="Arial Narrow"/>
        </w:rPr>
        <w:t>- Per revisar el text es poden fer diverses lectures, focalitzant en cada una un aspecte a revisar. Es poden emprar anotacions, marques, codis,...que permeten fer un seguiment del nivell de cada alumne/a.</w:t>
      </w:r>
    </w:p>
    <w:p w:rsidR="00B941C3" w:rsidRPr="00C3248E" w:rsidRDefault="00B941C3" w:rsidP="00B941C3">
      <w:pPr>
        <w:pStyle w:val="NormalWeb"/>
        <w:spacing w:before="432" w:beforeAutospacing="0" w:after="0" w:afterAutospacing="0"/>
        <w:jc w:val="both"/>
        <w:rPr>
          <w:rFonts w:ascii="Arial Narrow" w:hAnsi="Arial Narrow"/>
          <w:b/>
        </w:rPr>
      </w:pPr>
      <w:r w:rsidRPr="00C3248E">
        <w:rPr>
          <w:rFonts w:ascii="Arial Narrow" w:hAnsi="Arial Narrow"/>
          <w:b/>
        </w:rPr>
        <w:t>Dimensió Plurilingüe</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Ensenyar llengua a la Catalunya actual implica tenir molt present quina és la realitat sociolingüística de l’alumnat. Per aquesta raó s’ha passat l’enquesta a les famílies i docents de l’escola. I, hem de parlar, en la majoria de la població, d’ensenyament en català, ja que la majoria de l’alumnat té com a llengua familiar la pròpia de l’ensenyament o la coneix per ser d’ús habitual a l’entorn on viu.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El paper del mestre com a model en quan a usos no discriminatoris del llenguatge com d’ús és fonamental. </w:t>
      </w:r>
    </w:p>
    <w:p w:rsidR="00B941C3" w:rsidRPr="00C3248E" w:rsidRDefault="00B941C3" w:rsidP="00B941C3">
      <w:pPr>
        <w:pStyle w:val="NormalWeb"/>
        <w:spacing w:before="432" w:beforeAutospacing="0" w:after="0" w:afterAutospacing="0"/>
        <w:jc w:val="both"/>
        <w:rPr>
          <w:rFonts w:ascii="Arial Narrow" w:hAnsi="Arial Narrow"/>
        </w:rPr>
      </w:pPr>
      <w:r w:rsidRPr="00D1047B">
        <w:rPr>
          <w:rFonts w:ascii="Arial Narrow" w:hAnsi="Arial Narrow"/>
          <w:u w:val="single"/>
        </w:rPr>
        <w:t>Activitats</w:t>
      </w:r>
      <w:r w:rsidRPr="00C3248E">
        <w:rPr>
          <w:rFonts w:ascii="Arial Narrow" w:hAnsi="Arial Narrow"/>
        </w:rPr>
        <w:t xml:space="preserve">: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Obtenir dels mitjans audiovisuals dels diversos territoris de parla catalana per conèixer la realitat plural de la llengua catalana.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Comparar diferents televisions dels territoris de parla catalana o variants emprades per cantautors i grups musicals. </w:t>
      </w:r>
    </w:p>
    <w:p w:rsidR="00B941C3" w:rsidRPr="00C3248E" w:rsidRDefault="00B941C3" w:rsidP="00B941C3">
      <w:pPr>
        <w:pStyle w:val="NormalWeb"/>
        <w:spacing w:before="432" w:beforeAutospacing="0" w:after="0" w:afterAutospacing="0" w:line="360" w:lineRule="auto"/>
        <w:jc w:val="both"/>
        <w:rPr>
          <w:rFonts w:ascii="Arial Narrow" w:hAnsi="Arial Narrow"/>
        </w:rPr>
      </w:pPr>
      <w:r w:rsidRPr="00C3248E">
        <w:rPr>
          <w:rFonts w:ascii="Arial Narrow" w:hAnsi="Arial Narrow"/>
        </w:rPr>
        <w:t>- La presència d’alumnes que tenen altres llengües familiars, ni el català ni castellà, o en tot cas variants que no es corresponguin a l’estàndard peninsular espanyol, també ens ha de permetre conèixer la diversitat del nostre país. Es pot realitzar l’activitat anterior, tant en l’àmbit peninsular com americà.</w:t>
      </w:r>
    </w:p>
    <w:p w:rsidR="00EB2C23" w:rsidRPr="00C3248E" w:rsidRDefault="00EB2C23" w:rsidP="00EB2C23">
      <w:pPr>
        <w:pStyle w:val="NormalWeb"/>
        <w:spacing w:before="432" w:beforeAutospacing="0" w:after="0" w:afterAutospacing="0" w:line="360" w:lineRule="auto"/>
        <w:jc w:val="both"/>
        <w:rPr>
          <w:rFonts w:ascii="Arial Narrow" w:hAnsi="Arial Narrow"/>
        </w:rPr>
      </w:pPr>
      <w:r w:rsidRPr="00C3248E">
        <w:rPr>
          <w:rFonts w:ascii="Arial Narrow" w:hAnsi="Arial Narrow"/>
        </w:rPr>
        <w:lastRenderedPageBreak/>
        <w:t xml:space="preserve">- Aprofitar la realitat del centre amb els alumnes d’origen familiar divers i de l’entorn més immediat per reflexionar sobre les llengües. Fer treballs de camp en què l’alumne pugui conèixer la llengua familiar de l’entorn immediat. </w:t>
      </w:r>
    </w:p>
    <w:p w:rsidR="00EB2C23" w:rsidRPr="00C3248E" w:rsidRDefault="00EB2C23" w:rsidP="00EB2C2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Realitzar gràfics i eines estadístiques on es trobi reflectit. </w:t>
      </w:r>
    </w:p>
    <w:p w:rsidR="00EB2C23" w:rsidRPr="00C3248E" w:rsidRDefault="00EB2C23" w:rsidP="00EB2C2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Treballar Mapes vius o contes bilingües del mercat. </w:t>
      </w:r>
    </w:p>
    <w:p w:rsidR="00EB2C23" w:rsidRDefault="00EB2C23" w:rsidP="00EB2C23">
      <w:pPr>
        <w:pStyle w:val="NormalWeb"/>
        <w:spacing w:before="432" w:beforeAutospacing="0" w:after="0" w:afterAutospacing="0" w:line="360" w:lineRule="auto"/>
        <w:jc w:val="both"/>
        <w:rPr>
          <w:rFonts w:ascii="Arial Narrow" w:hAnsi="Arial Narrow"/>
        </w:rPr>
      </w:pPr>
      <w:r w:rsidRPr="00C3248E">
        <w:rPr>
          <w:rFonts w:ascii="Arial Narrow" w:hAnsi="Arial Narrow"/>
        </w:rPr>
        <w:t xml:space="preserve">- Mapes lingüístics interactius a la Xarxa o manuals que ens permetin treballar la </w:t>
      </w:r>
      <w:proofErr w:type="spellStart"/>
      <w:r w:rsidRPr="00C3248E">
        <w:rPr>
          <w:rFonts w:ascii="Arial Narrow" w:hAnsi="Arial Narrow"/>
        </w:rPr>
        <w:t>inter</w:t>
      </w:r>
      <w:proofErr w:type="spellEnd"/>
      <w:r w:rsidRPr="00C3248E">
        <w:rPr>
          <w:rFonts w:ascii="Arial Narrow" w:hAnsi="Arial Narrow"/>
        </w:rPr>
        <w:t>-comprensió de textos escrits bàsics en diverses llengües romàniques</w:t>
      </w:r>
    </w:p>
    <w:p w:rsidR="00D70112" w:rsidRDefault="00D70112" w:rsidP="00D70112">
      <w:pPr>
        <w:autoSpaceDE w:val="0"/>
        <w:autoSpaceDN w:val="0"/>
        <w:adjustRightInd w:val="0"/>
        <w:spacing w:after="640" w:line="360" w:lineRule="auto"/>
        <w:jc w:val="both"/>
        <w:rPr>
          <w:rFonts w:ascii="Arial Narrow" w:hAnsi="Arial Narrow" w:cs="Arial"/>
          <w:color w:val="000000"/>
          <w:sz w:val="24"/>
          <w:szCs w:val="24"/>
        </w:rPr>
      </w:pPr>
    </w:p>
    <w:p w:rsidR="000A7695" w:rsidRPr="00BC6F0A" w:rsidRDefault="000A7695" w:rsidP="000A7695">
      <w:pPr>
        <w:pStyle w:val="NormalWeb"/>
        <w:spacing w:before="432" w:beforeAutospacing="0" w:after="0" w:afterAutospacing="0" w:line="360" w:lineRule="auto"/>
        <w:jc w:val="both"/>
        <w:rPr>
          <w:rFonts w:ascii="Arial Narrow" w:hAnsi="Arial Narrow"/>
          <w:b/>
        </w:rPr>
      </w:pPr>
      <w:r>
        <w:rPr>
          <w:rFonts w:ascii="Arial Narrow" w:hAnsi="Arial Narrow"/>
          <w:b/>
        </w:rPr>
        <w:t>A l’àrea de llengua anglesa</w:t>
      </w:r>
    </w:p>
    <w:p w:rsidR="000A7695" w:rsidRDefault="000A7695" w:rsidP="000A7695">
      <w:pPr>
        <w:tabs>
          <w:tab w:val="num" w:pos="567"/>
        </w:tabs>
        <w:autoSpaceDE w:val="0"/>
        <w:autoSpaceDN w:val="0"/>
        <w:adjustRightInd w:val="0"/>
        <w:spacing w:line="360" w:lineRule="auto"/>
        <w:jc w:val="both"/>
        <w:rPr>
          <w:rFonts w:ascii="Arial Narrow" w:hAnsi="Arial Narrow"/>
          <w:color w:val="000000"/>
          <w:sz w:val="24"/>
        </w:rPr>
      </w:pPr>
      <w:r>
        <w:rPr>
          <w:rFonts w:ascii="Arial Narrow" w:hAnsi="Arial Narrow"/>
          <w:color w:val="000000"/>
          <w:sz w:val="24"/>
        </w:rPr>
        <w:t>Els mestres que implementin el projecte tant a les àrees lingüístiques com no lingüístiques empraran la llengua anglesa intentant que l’alumne practiqui en un context significatiu plantejant situacions reals i properes a l’alumnat. També afavoriran la reflexió sobre les respostes o converses realitzades per ajudar-los a construir un bon model de llengua aplicable a qualsevol situació comunicativa.</w:t>
      </w:r>
    </w:p>
    <w:p w:rsidR="0019166C" w:rsidRDefault="000A7695" w:rsidP="0019166C">
      <w:pPr>
        <w:autoSpaceDE w:val="0"/>
        <w:autoSpaceDN w:val="0"/>
        <w:adjustRightInd w:val="0"/>
        <w:spacing w:after="640" w:line="360" w:lineRule="auto"/>
        <w:jc w:val="both"/>
        <w:rPr>
          <w:rFonts w:ascii="Arial Narrow" w:hAnsi="Arial Narrow" w:cs="Arial"/>
          <w:color w:val="000000"/>
          <w:sz w:val="24"/>
          <w:szCs w:val="24"/>
        </w:rPr>
      </w:pPr>
      <w:r>
        <w:rPr>
          <w:rFonts w:ascii="Arial Narrow" w:hAnsi="Arial Narrow" w:cs="Arial"/>
          <w:color w:val="000000"/>
          <w:sz w:val="24"/>
          <w:szCs w:val="24"/>
        </w:rPr>
        <w:t xml:space="preserve">L’aprenentatge de la llengua anglesa s’inicia a l’Educació Infantil, s’introdueix de forma natural mitjançant el treball de jocs, diàlegs, </w:t>
      </w:r>
      <w:proofErr w:type="spellStart"/>
      <w:r>
        <w:rPr>
          <w:rFonts w:ascii="Arial Narrow" w:hAnsi="Arial Narrow" w:cs="Arial"/>
          <w:color w:val="000000"/>
          <w:sz w:val="24"/>
          <w:szCs w:val="24"/>
        </w:rPr>
        <w:t>role</w:t>
      </w:r>
      <w:proofErr w:type="spellEnd"/>
      <w:r>
        <w:rPr>
          <w:rFonts w:ascii="Arial Narrow" w:hAnsi="Arial Narrow" w:cs="Arial"/>
          <w:color w:val="000000"/>
          <w:sz w:val="24"/>
          <w:szCs w:val="24"/>
        </w:rPr>
        <w:t>-plays, endevinalles, ambient de joc simbòlic en anglès i esmorzar en anglès.</w:t>
      </w:r>
    </w:p>
    <w:p w:rsidR="008D189C" w:rsidRPr="0019166C" w:rsidRDefault="008D189C" w:rsidP="0019166C">
      <w:pPr>
        <w:autoSpaceDE w:val="0"/>
        <w:autoSpaceDN w:val="0"/>
        <w:adjustRightInd w:val="0"/>
        <w:spacing w:after="640" w:line="360" w:lineRule="auto"/>
        <w:jc w:val="both"/>
        <w:rPr>
          <w:rFonts w:ascii="Arial Narrow" w:hAnsi="Arial Narrow" w:cs="Arial"/>
          <w:color w:val="000000"/>
          <w:sz w:val="24"/>
          <w:szCs w:val="24"/>
        </w:rPr>
      </w:pPr>
      <w:r>
        <w:rPr>
          <w:rFonts w:ascii="Arial Narrow" w:hAnsi="Arial Narrow"/>
          <w:color w:val="000000"/>
          <w:sz w:val="24"/>
        </w:rPr>
        <w:t xml:space="preserve">Un dels principals objectius ha de ser impulsar els nens i nenes a parlar la llengua sense por a equivocar-se, sobretot a </w:t>
      </w:r>
      <w:r>
        <w:rPr>
          <w:rFonts w:ascii="Arial Narrow" w:hAnsi="Arial Narrow"/>
          <w:i/>
          <w:color w:val="000000"/>
          <w:sz w:val="24"/>
        </w:rPr>
        <w:t>Cicle Inicial</w:t>
      </w:r>
      <w:r>
        <w:rPr>
          <w:rFonts w:ascii="Arial Narrow" w:hAnsi="Arial Narrow"/>
          <w:color w:val="000000"/>
          <w:sz w:val="24"/>
        </w:rPr>
        <w:t xml:space="preserve">, on es seguirà una metodologia que fomenti la interacció per parelles, grups, amb el mestre... Per aconseguir-ho, els alumnes posaran en pràctica estructures senzilles el mestre les gravarà fent servir l’ordinador. Les </w:t>
      </w:r>
      <w:proofErr w:type="spellStart"/>
      <w:r>
        <w:rPr>
          <w:rFonts w:ascii="Arial Narrow" w:hAnsi="Arial Narrow"/>
          <w:color w:val="000000"/>
          <w:sz w:val="24"/>
        </w:rPr>
        <w:t>flashcards</w:t>
      </w:r>
      <w:proofErr w:type="spellEnd"/>
      <w:r>
        <w:rPr>
          <w:rFonts w:ascii="Arial Narrow" w:hAnsi="Arial Narrow"/>
          <w:color w:val="000000"/>
          <w:sz w:val="24"/>
        </w:rPr>
        <w:t xml:space="preserve"> seran un recurs molt valuós per a la introducció de vocabulari i el canó de projecció connectat a l’ordinador portàtil permetrà una bona visualització de les històries, activitats d’ordinador o dels </w:t>
      </w:r>
      <w:proofErr w:type="spellStart"/>
      <w:r>
        <w:rPr>
          <w:rFonts w:ascii="Arial Narrow" w:hAnsi="Arial Narrow"/>
          <w:color w:val="000000"/>
          <w:sz w:val="24"/>
        </w:rPr>
        <w:t>Powerpoints</w:t>
      </w:r>
      <w:proofErr w:type="spellEnd"/>
      <w:r>
        <w:rPr>
          <w:rFonts w:ascii="Arial Narrow" w:hAnsi="Arial Narrow"/>
          <w:color w:val="000000"/>
          <w:sz w:val="24"/>
        </w:rPr>
        <w:t xml:space="preserve"> preparats per a cada unitat. La biblioteca del centre, reformada gràcies al </w:t>
      </w:r>
      <w:r>
        <w:rPr>
          <w:rFonts w:ascii="Arial Narrow" w:hAnsi="Arial Narrow"/>
          <w:i/>
          <w:color w:val="000000"/>
          <w:sz w:val="24"/>
        </w:rPr>
        <w:t>“</w:t>
      </w:r>
      <w:proofErr w:type="spellStart"/>
      <w:r>
        <w:rPr>
          <w:rFonts w:ascii="Arial Narrow" w:hAnsi="Arial Narrow"/>
          <w:i/>
          <w:color w:val="000000"/>
          <w:sz w:val="24"/>
        </w:rPr>
        <w:t>puntedu</w:t>
      </w:r>
      <w:proofErr w:type="spellEnd"/>
      <w:r>
        <w:rPr>
          <w:rFonts w:ascii="Arial Narrow" w:hAnsi="Arial Narrow"/>
          <w:i/>
          <w:color w:val="000000"/>
          <w:sz w:val="24"/>
        </w:rPr>
        <w:t xml:space="preserve">” </w:t>
      </w:r>
      <w:r>
        <w:rPr>
          <w:rFonts w:ascii="Arial Narrow" w:hAnsi="Arial Narrow"/>
          <w:color w:val="000000"/>
          <w:sz w:val="24"/>
        </w:rPr>
        <w:t xml:space="preserve">es farà servir com a espai per explicar contes en llengua anglesa. Els jocs i les activitats de TPR (Total </w:t>
      </w:r>
      <w:proofErr w:type="spellStart"/>
      <w:r>
        <w:rPr>
          <w:rFonts w:ascii="Arial Narrow" w:hAnsi="Arial Narrow"/>
          <w:color w:val="000000"/>
          <w:sz w:val="24"/>
        </w:rPr>
        <w:t>Physical</w:t>
      </w:r>
      <w:proofErr w:type="spellEnd"/>
      <w:r>
        <w:rPr>
          <w:rFonts w:ascii="Arial Narrow" w:hAnsi="Arial Narrow"/>
          <w:color w:val="000000"/>
          <w:sz w:val="24"/>
        </w:rPr>
        <w:t xml:space="preserve"> </w:t>
      </w:r>
      <w:proofErr w:type="spellStart"/>
      <w:r>
        <w:rPr>
          <w:rFonts w:ascii="Arial Narrow" w:hAnsi="Arial Narrow"/>
          <w:color w:val="000000"/>
          <w:sz w:val="24"/>
        </w:rPr>
        <w:t>Response</w:t>
      </w:r>
      <w:proofErr w:type="spellEnd"/>
      <w:r>
        <w:rPr>
          <w:rFonts w:ascii="Arial Narrow" w:hAnsi="Arial Narrow"/>
          <w:color w:val="000000"/>
          <w:sz w:val="24"/>
        </w:rPr>
        <w:t xml:space="preserve">) proporcionaran als alumnes una necessitat de comunicació en llengua anglesa que afavorirà </w:t>
      </w:r>
      <w:r>
        <w:rPr>
          <w:rFonts w:ascii="Arial Narrow" w:hAnsi="Arial Narrow"/>
          <w:color w:val="000000"/>
          <w:sz w:val="24"/>
        </w:rPr>
        <w:lastRenderedPageBreak/>
        <w:t xml:space="preserve">l’assoliment de la competència comunicativa en llengua anglesa. L’elaboració de </w:t>
      </w:r>
      <w:proofErr w:type="spellStart"/>
      <w:r>
        <w:rPr>
          <w:rFonts w:ascii="Arial Narrow" w:hAnsi="Arial Narrow"/>
          <w:i/>
          <w:color w:val="000000"/>
          <w:sz w:val="24"/>
        </w:rPr>
        <w:t>Minibooks</w:t>
      </w:r>
      <w:proofErr w:type="spellEnd"/>
      <w:r>
        <w:rPr>
          <w:rFonts w:ascii="Arial Narrow" w:hAnsi="Arial Narrow"/>
          <w:color w:val="000000"/>
          <w:sz w:val="24"/>
        </w:rPr>
        <w:t xml:space="preserve"> amb els ítems i les estructures de vocabulari </w:t>
      </w:r>
      <w:proofErr w:type="spellStart"/>
      <w:r>
        <w:rPr>
          <w:rFonts w:ascii="Arial Narrow" w:hAnsi="Arial Narrow"/>
          <w:color w:val="000000"/>
          <w:sz w:val="24"/>
        </w:rPr>
        <w:t>aprèses</w:t>
      </w:r>
      <w:proofErr w:type="spellEnd"/>
      <w:r>
        <w:rPr>
          <w:rFonts w:ascii="Arial Narrow" w:hAnsi="Arial Narrow"/>
          <w:color w:val="000000"/>
          <w:sz w:val="24"/>
        </w:rPr>
        <w:t xml:space="preserve"> els permetrà continuar jugant a casa amb els seus familiars i fer que la llengua anglesa s’utilitzi fora de l’aula.</w:t>
      </w:r>
    </w:p>
    <w:p w:rsidR="0019166C" w:rsidRDefault="0019166C" w:rsidP="0019166C">
      <w:pPr>
        <w:tabs>
          <w:tab w:val="num" w:pos="567"/>
        </w:tabs>
        <w:autoSpaceDE w:val="0"/>
        <w:autoSpaceDN w:val="0"/>
        <w:adjustRightInd w:val="0"/>
        <w:spacing w:line="360" w:lineRule="auto"/>
        <w:jc w:val="both"/>
        <w:rPr>
          <w:rFonts w:ascii="Arial Narrow" w:hAnsi="Arial Narrow"/>
          <w:color w:val="000000"/>
          <w:sz w:val="24"/>
        </w:rPr>
      </w:pPr>
      <w:r>
        <w:rPr>
          <w:rFonts w:ascii="Arial Narrow" w:hAnsi="Arial Narrow"/>
          <w:color w:val="000000"/>
          <w:sz w:val="24"/>
        </w:rPr>
        <w:t xml:space="preserve">A </w:t>
      </w:r>
      <w:r>
        <w:rPr>
          <w:rFonts w:ascii="Arial Narrow" w:hAnsi="Arial Narrow"/>
          <w:i/>
          <w:color w:val="000000"/>
          <w:sz w:val="24"/>
        </w:rPr>
        <w:t>Cicle Mitjà</w:t>
      </w:r>
      <w:r>
        <w:rPr>
          <w:rFonts w:ascii="Arial Narrow" w:hAnsi="Arial Narrow"/>
          <w:color w:val="000000"/>
          <w:sz w:val="24"/>
        </w:rPr>
        <w:t xml:space="preserve">, els alumnes començaran a guanyar autonomia i a fer servir el Bloc d’anglès com a instrument per realitzar les activitats online corresponents a cada unitat. També elaboraran les seves primeres produccions escrites i diàlegs, aprendran a presentar-se, dir el que porten posat, descriure fotografies o paisatges, parlar de les seves mascotes, expressar les seves preferències... Durant les sessions de mig grup, es representaran aquests diàlegs a l’aula, es faran les correccions de pronuncia oportunes i  posteriorment els alumnes es gravaran amb l’ordinador fent servir el programa </w:t>
      </w:r>
      <w:proofErr w:type="spellStart"/>
      <w:r>
        <w:rPr>
          <w:rFonts w:ascii="Arial Narrow" w:hAnsi="Arial Narrow"/>
          <w:color w:val="000000"/>
          <w:sz w:val="24"/>
          <w:u w:val="single"/>
        </w:rPr>
        <w:t>Audacity</w:t>
      </w:r>
      <w:proofErr w:type="spellEnd"/>
      <w:r>
        <w:rPr>
          <w:rFonts w:ascii="Arial Narrow" w:hAnsi="Arial Narrow"/>
          <w:color w:val="000000"/>
          <w:sz w:val="24"/>
        </w:rPr>
        <w:t>, escoltaran les seves produccions i reflexionaran sobre els aspectes de millora. Cada alumne tindrà una carpeta on el mestre anirà guardant tots els seus enregistraments i podrà observar la seva evolució progressiva, de la mateixa manera, el mestre podrà fer servir alguns d´aquests enregistraments per plantejar activitats als alumnes de Cicle Inicial.</w:t>
      </w:r>
    </w:p>
    <w:p w:rsidR="00D81F3F" w:rsidRDefault="00D81F3F" w:rsidP="00D81F3F">
      <w:pPr>
        <w:tabs>
          <w:tab w:val="num" w:pos="567"/>
        </w:tabs>
        <w:autoSpaceDE w:val="0"/>
        <w:autoSpaceDN w:val="0"/>
        <w:adjustRightInd w:val="0"/>
        <w:spacing w:line="360" w:lineRule="auto"/>
        <w:jc w:val="both"/>
        <w:rPr>
          <w:rFonts w:ascii="Arial Narrow" w:hAnsi="Arial Narrow"/>
          <w:color w:val="000000"/>
          <w:sz w:val="24"/>
        </w:rPr>
      </w:pPr>
      <w:r>
        <w:rPr>
          <w:rFonts w:ascii="Arial Narrow" w:hAnsi="Arial Narrow"/>
          <w:color w:val="000000"/>
          <w:sz w:val="24"/>
        </w:rPr>
        <w:t>A</w:t>
      </w:r>
      <w:r>
        <w:rPr>
          <w:rFonts w:ascii="Arial Narrow" w:hAnsi="Arial Narrow"/>
          <w:i/>
          <w:color w:val="000000"/>
          <w:sz w:val="24"/>
        </w:rPr>
        <w:t xml:space="preserve"> Cicle Superior</w:t>
      </w:r>
      <w:r>
        <w:rPr>
          <w:rFonts w:ascii="Arial Narrow" w:hAnsi="Arial Narrow"/>
          <w:color w:val="000000"/>
          <w:sz w:val="24"/>
        </w:rPr>
        <w:t xml:space="preserve">, les propostes d’expressió oral són més complexes i vindran introduïdes per un vídeo que exemplifiqui una situació d’interacció real: ajudar a un turista a trobar un carrer, entrevistar un personatge famós, anar a un restaurant, parlar amb un amic sobre gustos i aficions, fer un programa del temps, comprar a una tenda... Després s’analitzaran les expressions típiques d’aquest context i se’ls deixarà llibertat per elaborar el seu text tenint el mestre i l’ús del diccionari com a ajut. D’aquesta manera, els alumnes els alumnes amb facilitat per la llengua poden anar més enllà i incorporar noves estructures al seu diàleg. La següent sessió, s’enregistraran les produccions orals fent servir la càmera de </w:t>
      </w:r>
      <w:proofErr w:type="spellStart"/>
      <w:r>
        <w:rPr>
          <w:rFonts w:ascii="Arial Narrow" w:hAnsi="Arial Narrow"/>
          <w:color w:val="000000"/>
          <w:sz w:val="24"/>
        </w:rPr>
        <w:t>video</w:t>
      </w:r>
      <w:proofErr w:type="spellEnd"/>
      <w:r>
        <w:rPr>
          <w:rFonts w:ascii="Arial Narrow" w:hAnsi="Arial Narrow"/>
          <w:color w:val="000000"/>
          <w:sz w:val="24"/>
        </w:rPr>
        <w:t xml:space="preserve"> i editant el contingut emprant el programa </w:t>
      </w:r>
      <w:proofErr w:type="spellStart"/>
      <w:r>
        <w:rPr>
          <w:rFonts w:ascii="Arial Narrow" w:hAnsi="Arial Narrow"/>
          <w:color w:val="000000"/>
          <w:sz w:val="24"/>
          <w:u w:val="single"/>
        </w:rPr>
        <w:t>Pinnacle</w:t>
      </w:r>
      <w:proofErr w:type="spellEnd"/>
      <w:r>
        <w:rPr>
          <w:rFonts w:ascii="Arial Narrow" w:hAnsi="Arial Narrow"/>
          <w:color w:val="000000"/>
          <w:sz w:val="24"/>
          <w:u w:val="single"/>
        </w:rPr>
        <w:t xml:space="preserve"> Studio 15</w:t>
      </w:r>
      <w:r>
        <w:rPr>
          <w:rFonts w:ascii="Arial Narrow" w:hAnsi="Arial Narrow"/>
          <w:i/>
          <w:color w:val="000000"/>
          <w:sz w:val="24"/>
        </w:rPr>
        <w:t>.</w:t>
      </w:r>
      <w:r>
        <w:rPr>
          <w:rFonts w:ascii="Arial Narrow" w:hAnsi="Arial Narrow"/>
          <w:color w:val="000000"/>
          <w:sz w:val="24"/>
        </w:rPr>
        <w:t xml:space="preserve"> Al final de l’etapa primària els alumnes s’emportaran les seves produccions orals en </w:t>
      </w:r>
      <w:proofErr w:type="spellStart"/>
      <w:r>
        <w:rPr>
          <w:rFonts w:ascii="Arial Narrow" w:hAnsi="Arial Narrow"/>
          <w:color w:val="000000"/>
          <w:sz w:val="24"/>
        </w:rPr>
        <w:t>DVDs</w:t>
      </w:r>
      <w:proofErr w:type="spellEnd"/>
      <w:r>
        <w:rPr>
          <w:rFonts w:ascii="Arial Narrow" w:hAnsi="Arial Narrow"/>
          <w:color w:val="000000"/>
          <w:sz w:val="24"/>
        </w:rPr>
        <w:t xml:space="preserve"> que serviran com a recull del seu aprenentatge de la llengua anglesa a l’Escola </w:t>
      </w:r>
      <w:proofErr w:type="spellStart"/>
      <w:r>
        <w:rPr>
          <w:rFonts w:ascii="Arial Narrow" w:hAnsi="Arial Narrow"/>
          <w:color w:val="000000"/>
          <w:sz w:val="24"/>
        </w:rPr>
        <w:t>Splai</w:t>
      </w:r>
      <w:proofErr w:type="spellEnd"/>
      <w:r>
        <w:rPr>
          <w:rFonts w:ascii="Arial Narrow" w:hAnsi="Arial Narrow"/>
          <w:color w:val="000000"/>
          <w:sz w:val="24"/>
        </w:rPr>
        <w:t xml:space="preserve">.  </w:t>
      </w:r>
    </w:p>
    <w:p w:rsidR="00CD0E3C" w:rsidRDefault="00CD0E3C" w:rsidP="00D81F3F">
      <w:pPr>
        <w:tabs>
          <w:tab w:val="num" w:pos="567"/>
        </w:tabs>
        <w:autoSpaceDE w:val="0"/>
        <w:autoSpaceDN w:val="0"/>
        <w:adjustRightInd w:val="0"/>
        <w:spacing w:line="360" w:lineRule="auto"/>
        <w:jc w:val="both"/>
        <w:rPr>
          <w:rFonts w:ascii="Arial Narrow" w:hAnsi="Arial Narrow"/>
          <w:b/>
          <w:color w:val="000000"/>
          <w:sz w:val="24"/>
          <w:szCs w:val="24"/>
        </w:rPr>
      </w:pPr>
    </w:p>
    <w:p w:rsidR="00D81F3F" w:rsidRPr="007F02FC" w:rsidRDefault="00D81F3F" w:rsidP="00D81F3F">
      <w:pPr>
        <w:tabs>
          <w:tab w:val="num" w:pos="567"/>
        </w:tabs>
        <w:autoSpaceDE w:val="0"/>
        <w:autoSpaceDN w:val="0"/>
        <w:adjustRightInd w:val="0"/>
        <w:spacing w:line="360" w:lineRule="auto"/>
        <w:jc w:val="both"/>
        <w:rPr>
          <w:rFonts w:ascii="Arial Narrow" w:hAnsi="Arial Narrow"/>
          <w:b/>
          <w:color w:val="000000"/>
          <w:sz w:val="24"/>
          <w:szCs w:val="24"/>
        </w:rPr>
      </w:pPr>
      <w:r w:rsidRPr="007F02FC">
        <w:rPr>
          <w:rFonts w:ascii="Arial Narrow" w:hAnsi="Arial Narrow"/>
          <w:b/>
          <w:color w:val="000000"/>
          <w:sz w:val="24"/>
          <w:szCs w:val="24"/>
        </w:rPr>
        <w:t>Pla de lectura</w:t>
      </w:r>
    </w:p>
    <w:p w:rsidR="00D81F3F" w:rsidRPr="007F02FC" w:rsidRDefault="00D81F3F" w:rsidP="00D81F3F">
      <w:pPr>
        <w:tabs>
          <w:tab w:val="num" w:pos="567"/>
        </w:tabs>
        <w:autoSpaceDE w:val="0"/>
        <w:autoSpaceDN w:val="0"/>
        <w:adjustRightInd w:val="0"/>
        <w:spacing w:line="360" w:lineRule="auto"/>
        <w:jc w:val="both"/>
        <w:rPr>
          <w:rFonts w:ascii="Arial Narrow" w:hAnsi="Arial Narrow"/>
          <w:sz w:val="24"/>
          <w:szCs w:val="24"/>
        </w:rPr>
      </w:pPr>
      <w:r w:rsidRPr="007F02FC">
        <w:rPr>
          <w:rFonts w:ascii="Arial Narrow" w:hAnsi="Arial Narrow"/>
          <w:color w:val="000000"/>
          <w:sz w:val="24"/>
          <w:szCs w:val="24"/>
        </w:rPr>
        <w:t xml:space="preserve">L’Escola </w:t>
      </w:r>
      <w:proofErr w:type="spellStart"/>
      <w:r w:rsidRPr="007F02FC">
        <w:rPr>
          <w:rFonts w:ascii="Arial Narrow" w:hAnsi="Arial Narrow"/>
          <w:color w:val="000000"/>
          <w:sz w:val="24"/>
          <w:szCs w:val="24"/>
        </w:rPr>
        <w:t>Splai</w:t>
      </w:r>
      <w:proofErr w:type="spellEnd"/>
      <w:r w:rsidRPr="007F02FC">
        <w:rPr>
          <w:rFonts w:ascii="Arial Narrow" w:hAnsi="Arial Narrow"/>
          <w:b/>
          <w:color w:val="000000"/>
          <w:sz w:val="24"/>
          <w:szCs w:val="24"/>
        </w:rPr>
        <w:t xml:space="preserve"> </w:t>
      </w:r>
      <w:r w:rsidRPr="007F02FC">
        <w:rPr>
          <w:rFonts w:ascii="Arial Narrow" w:hAnsi="Arial Narrow"/>
          <w:sz w:val="24"/>
          <w:szCs w:val="24"/>
        </w:rPr>
        <w:t xml:space="preserve">disposa un Pla de Lectura de Centre elaborat en el curs 2012, on s’explica les activitats d'animació a la lectura que es proposen en cada àrea. </w:t>
      </w:r>
    </w:p>
    <w:p w:rsidR="00D81F3F" w:rsidRPr="007F02FC" w:rsidRDefault="00D81F3F" w:rsidP="00D81F3F">
      <w:pPr>
        <w:tabs>
          <w:tab w:val="num" w:pos="567"/>
        </w:tabs>
        <w:autoSpaceDE w:val="0"/>
        <w:autoSpaceDN w:val="0"/>
        <w:adjustRightInd w:val="0"/>
        <w:spacing w:line="360" w:lineRule="auto"/>
        <w:jc w:val="both"/>
        <w:rPr>
          <w:rFonts w:ascii="Arial Narrow" w:hAnsi="Arial Narrow"/>
          <w:b/>
          <w:color w:val="000000"/>
          <w:sz w:val="24"/>
          <w:szCs w:val="24"/>
        </w:rPr>
      </w:pPr>
      <w:r w:rsidRPr="007F02FC">
        <w:rPr>
          <w:rFonts w:ascii="Arial Narrow" w:hAnsi="Arial Narrow"/>
          <w:sz w:val="24"/>
          <w:szCs w:val="24"/>
        </w:rPr>
        <w:lastRenderedPageBreak/>
        <w:t xml:space="preserve">El centre es presenta a diferents concursos en llengua anglesa, com el concurs </w:t>
      </w:r>
      <w:proofErr w:type="spellStart"/>
      <w:r w:rsidRPr="007F02FC">
        <w:rPr>
          <w:rFonts w:ascii="Arial Narrow" w:hAnsi="Arial Narrow"/>
          <w:sz w:val="24"/>
          <w:szCs w:val="24"/>
        </w:rPr>
        <w:t>interescolar</w:t>
      </w:r>
      <w:proofErr w:type="spellEnd"/>
      <w:r w:rsidRPr="007F02FC">
        <w:rPr>
          <w:rFonts w:ascii="Arial Narrow" w:hAnsi="Arial Narrow"/>
          <w:sz w:val="24"/>
          <w:szCs w:val="24"/>
        </w:rPr>
        <w:t xml:space="preserve"> THE FONIX.</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El nostre Pla de Lectura de Centre (PLEC) conté el  conjunt d’objectius i metodologies per promoure:</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 xml:space="preserve"> - L’aprenentatge de la lectura, entès com una progressió ascendent en l’adquisició de la comprensió lectora. </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 L’aprenentatge a través de la lectura, entès com la capacitat de cercar, comprendre i assimilar textos amb una finalitat investigadora concreta.</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 xml:space="preserve"> - El gust per llegir, entès com l’adquisició d’un hàbit basat en el gaudi.</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 xml:space="preserve">- La formació d’usuaris, entesa com l’adquisició de les eines, tècniques i metodologies de les diferents formes d’accés tant a la lectura com a font d’informació com a la lectura com a font de gaudi. </w:t>
      </w:r>
    </w:p>
    <w:p w:rsidR="00D81F3F" w:rsidRPr="007F02FC" w:rsidRDefault="00D81F3F" w:rsidP="00D81F3F">
      <w:pPr>
        <w:jc w:val="both"/>
        <w:rPr>
          <w:rFonts w:ascii="Arial Narrow" w:hAnsi="Arial Narrow"/>
          <w:sz w:val="24"/>
          <w:szCs w:val="24"/>
        </w:rPr>
      </w:pPr>
      <w:r w:rsidRPr="007F02FC">
        <w:rPr>
          <w:rFonts w:ascii="Arial Narrow" w:hAnsi="Arial Narrow"/>
          <w:sz w:val="24"/>
          <w:szCs w:val="24"/>
        </w:rPr>
        <w:t xml:space="preserve">Contem amb la col·laboració de la Biblioteca Pública de Nou Barris i el Centre de Recursos Pedagògics </w:t>
      </w:r>
    </w:p>
    <w:p w:rsidR="008D189C" w:rsidRDefault="008D189C" w:rsidP="00D70112">
      <w:pPr>
        <w:autoSpaceDE w:val="0"/>
        <w:autoSpaceDN w:val="0"/>
        <w:adjustRightInd w:val="0"/>
        <w:spacing w:after="640" w:line="360" w:lineRule="auto"/>
        <w:jc w:val="both"/>
        <w:rPr>
          <w:rFonts w:ascii="Arial Narrow" w:hAnsi="Arial Narrow" w:cs="Arial"/>
          <w:color w:val="000000"/>
          <w:sz w:val="24"/>
          <w:szCs w:val="24"/>
        </w:rPr>
      </w:pPr>
    </w:p>
    <w:p w:rsidR="00D81F3F" w:rsidRDefault="00D81F3F" w:rsidP="00135507">
      <w:pPr>
        <w:pStyle w:val="Pargrafdellista"/>
        <w:numPr>
          <w:ilvl w:val="0"/>
          <w:numId w:val="31"/>
        </w:numPr>
        <w:ind w:left="0" w:firstLine="0"/>
        <w:jc w:val="both"/>
        <w:rPr>
          <w:rFonts w:ascii="Arial Narrow" w:hAnsi="Arial Narrow"/>
          <w:b/>
          <w:sz w:val="36"/>
          <w:szCs w:val="36"/>
        </w:rPr>
      </w:pPr>
      <w:r>
        <w:rPr>
          <w:rFonts w:ascii="Arial Narrow" w:hAnsi="Arial Narrow"/>
          <w:b/>
          <w:sz w:val="36"/>
          <w:szCs w:val="36"/>
        </w:rPr>
        <w:t>RECURSOS I ACCIONS COMPLEMENTARIS</w:t>
      </w:r>
    </w:p>
    <w:p w:rsidR="00D81F3F" w:rsidRDefault="00D81F3F" w:rsidP="00D81F3F">
      <w:pPr>
        <w:pStyle w:val="Pargrafdellista"/>
        <w:ind w:left="0"/>
        <w:jc w:val="both"/>
        <w:rPr>
          <w:rFonts w:ascii="Arial Narrow" w:hAnsi="Arial Narrow"/>
          <w:b/>
          <w:sz w:val="36"/>
          <w:szCs w:val="36"/>
        </w:rPr>
      </w:pPr>
    </w:p>
    <w:p w:rsidR="00D81F3F" w:rsidRDefault="00D81F3F" w:rsidP="000E3704">
      <w:pPr>
        <w:pStyle w:val="Pargrafdellista"/>
        <w:numPr>
          <w:ilvl w:val="1"/>
          <w:numId w:val="28"/>
        </w:numPr>
        <w:ind w:left="0" w:firstLine="0"/>
        <w:jc w:val="both"/>
        <w:rPr>
          <w:rFonts w:ascii="Arial Narrow" w:hAnsi="Arial Narrow"/>
          <w:b/>
          <w:sz w:val="36"/>
          <w:szCs w:val="36"/>
        </w:rPr>
      </w:pPr>
      <w:r w:rsidRPr="00C2740C">
        <w:rPr>
          <w:rFonts w:ascii="Arial Narrow" w:hAnsi="Arial Narrow"/>
          <w:b/>
          <w:sz w:val="36"/>
          <w:szCs w:val="36"/>
        </w:rPr>
        <w:t>Materials curriculars</w:t>
      </w:r>
    </w:p>
    <w:p w:rsidR="00D81F3F" w:rsidRPr="00C2740C" w:rsidRDefault="00D81F3F" w:rsidP="00D81F3F">
      <w:pPr>
        <w:pStyle w:val="Pargrafdellista"/>
        <w:ind w:left="0"/>
        <w:jc w:val="both"/>
        <w:rPr>
          <w:rFonts w:ascii="Arial Narrow" w:hAnsi="Arial Narrow"/>
          <w:b/>
          <w:sz w:val="36"/>
          <w:szCs w:val="36"/>
        </w:rPr>
      </w:pPr>
    </w:p>
    <w:p w:rsidR="00D81F3F" w:rsidRDefault="00D81F3F" w:rsidP="00D81F3F">
      <w:pPr>
        <w:pStyle w:val="Pargrafdellista"/>
        <w:spacing w:line="360" w:lineRule="auto"/>
        <w:ind w:left="0"/>
        <w:jc w:val="both"/>
        <w:rPr>
          <w:rFonts w:ascii="Arial Narrow" w:hAnsi="Arial Narrow"/>
          <w:sz w:val="24"/>
          <w:szCs w:val="24"/>
        </w:rPr>
      </w:pPr>
      <w:r>
        <w:rPr>
          <w:rFonts w:ascii="Arial Narrow" w:hAnsi="Arial Narrow"/>
          <w:sz w:val="24"/>
          <w:szCs w:val="24"/>
        </w:rPr>
        <w:t>Disposem de llibres de text, materials curriculars i recursos audiovisuals e informàtics en català, castellà i anglès.</w:t>
      </w:r>
    </w:p>
    <w:p w:rsidR="00D81F3F" w:rsidRDefault="00D81F3F" w:rsidP="00D81F3F">
      <w:pPr>
        <w:pStyle w:val="Pargrafdellista"/>
        <w:ind w:left="0"/>
        <w:jc w:val="both"/>
        <w:rPr>
          <w:rFonts w:ascii="Arial Narrow" w:hAnsi="Arial Narrow"/>
          <w:b/>
          <w:sz w:val="36"/>
          <w:szCs w:val="36"/>
        </w:rPr>
      </w:pPr>
    </w:p>
    <w:p w:rsidR="00D81F3F" w:rsidRDefault="00D81F3F" w:rsidP="000E3704">
      <w:pPr>
        <w:pStyle w:val="Pargrafdellista"/>
        <w:numPr>
          <w:ilvl w:val="1"/>
          <w:numId w:val="28"/>
        </w:numPr>
        <w:ind w:left="0" w:firstLine="0"/>
        <w:jc w:val="both"/>
        <w:rPr>
          <w:rFonts w:ascii="Arial Narrow" w:hAnsi="Arial Narrow"/>
          <w:b/>
          <w:sz w:val="36"/>
          <w:szCs w:val="36"/>
        </w:rPr>
      </w:pPr>
      <w:r>
        <w:rPr>
          <w:rFonts w:ascii="Arial Narrow" w:hAnsi="Arial Narrow"/>
          <w:b/>
          <w:sz w:val="36"/>
          <w:szCs w:val="36"/>
        </w:rPr>
        <w:t>Els recursos complementaris</w:t>
      </w:r>
    </w:p>
    <w:p w:rsidR="00D81F3F" w:rsidRDefault="00D81F3F" w:rsidP="00D81F3F">
      <w:pPr>
        <w:pStyle w:val="Pargrafdellista"/>
        <w:ind w:left="0"/>
        <w:jc w:val="both"/>
      </w:pPr>
    </w:p>
    <w:p w:rsidR="00D81F3F" w:rsidRPr="00BC6F0A" w:rsidRDefault="00D81F3F" w:rsidP="00D81F3F">
      <w:pPr>
        <w:pStyle w:val="Pargrafdellista"/>
        <w:ind w:left="0"/>
        <w:jc w:val="both"/>
        <w:rPr>
          <w:rFonts w:ascii="Arial Narrow" w:hAnsi="Arial Narrow"/>
          <w:sz w:val="24"/>
          <w:szCs w:val="24"/>
        </w:rPr>
      </w:pPr>
      <w:r w:rsidRPr="00BC6F0A">
        <w:rPr>
          <w:rFonts w:ascii="Arial Narrow" w:hAnsi="Arial Narrow"/>
          <w:sz w:val="24"/>
          <w:szCs w:val="24"/>
        </w:rPr>
        <w:t>Amb l’alumnat nouvingut, es tindran en compte les següents adaptacions metodològiques:</w:t>
      </w:r>
    </w:p>
    <w:p w:rsidR="000E3704" w:rsidRPr="00BC6F0A" w:rsidRDefault="000E3704" w:rsidP="000E3704">
      <w:pPr>
        <w:pStyle w:val="Pargrafdellista"/>
        <w:numPr>
          <w:ilvl w:val="0"/>
          <w:numId w:val="8"/>
        </w:numPr>
        <w:spacing w:line="360" w:lineRule="auto"/>
        <w:ind w:left="0" w:hanging="142"/>
        <w:jc w:val="both"/>
        <w:rPr>
          <w:rFonts w:ascii="Arial Narrow" w:hAnsi="Arial Narrow"/>
          <w:b/>
          <w:sz w:val="24"/>
          <w:szCs w:val="24"/>
        </w:rPr>
      </w:pPr>
      <w:r w:rsidRPr="00BC6F0A">
        <w:rPr>
          <w:rFonts w:ascii="Arial Narrow" w:hAnsi="Arial Narrow"/>
          <w:sz w:val="24"/>
          <w:szCs w:val="24"/>
        </w:rPr>
        <w:t xml:space="preserve">Cap activitat només pot ser lingüística per afavorir  i facilitar la comprensió de les activitats per part de l’alumnat amb mancances lingüístiques en la llengua vehicular d’aquella activitat. S’utilitzaran objectes, accions, imatges, vídeos,... </w:t>
      </w:r>
    </w:p>
    <w:p w:rsidR="000E3704" w:rsidRPr="00BC6F0A" w:rsidRDefault="000E3704" w:rsidP="000E3704">
      <w:pPr>
        <w:pStyle w:val="Pargrafdellista"/>
        <w:spacing w:line="360" w:lineRule="auto"/>
        <w:ind w:left="0"/>
        <w:jc w:val="both"/>
        <w:rPr>
          <w:rFonts w:ascii="Arial Narrow" w:hAnsi="Arial Narrow"/>
          <w:b/>
          <w:sz w:val="24"/>
          <w:szCs w:val="24"/>
        </w:rPr>
      </w:pPr>
    </w:p>
    <w:p w:rsidR="000E3704" w:rsidRPr="00BC6F0A" w:rsidRDefault="000E3704" w:rsidP="000E3704">
      <w:pPr>
        <w:pStyle w:val="Pargrafdellista"/>
        <w:numPr>
          <w:ilvl w:val="0"/>
          <w:numId w:val="8"/>
        </w:numPr>
        <w:spacing w:line="360" w:lineRule="auto"/>
        <w:ind w:left="0" w:hanging="142"/>
        <w:jc w:val="both"/>
        <w:rPr>
          <w:rFonts w:ascii="Arial Narrow" w:hAnsi="Arial Narrow"/>
          <w:b/>
          <w:sz w:val="24"/>
          <w:szCs w:val="24"/>
        </w:rPr>
      </w:pPr>
      <w:r w:rsidRPr="00BC6F0A">
        <w:rPr>
          <w:rFonts w:ascii="Arial Narrow" w:hAnsi="Arial Narrow"/>
          <w:sz w:val="24"/>
          <w:szCs w:val="24"/>
        </w:rPr>
        <w:lastRenderedPageBreak/>
        <w:t>Demanar als nens que li facin gestos per explicar-li el que volen dir-li, com si fos teatre i que utilitzin la llengua catalana per afavorir la immersió.</w:t>
      </w:r>
    </w:p>
    <w:p w:rsidR="000E3704" w:rsidRPr="00BC6F0A" w:rsidRDefault="000E3704" w:rsidP="000E3704">
      <w:pPr>
        <w:pStyle w:val="Pargrafdellista"/>
        <w:spacing w:line="360" w:lineRule="auto"/>
        <w:ind w:left="0"/>
        <w:jc w:val="both"/>
        <w:rPr>
          <w:rFonts w:ascii="Arial Narrow" w:hAnsi="Arial Narrow"/>
          <w:sz w:val="24"/>
          <w:szCs w:val="24"/>
        </w:rPr>
      </w:pPr>
    </w:p>
    <w:p w:rsidR="000E3704" w:rsidRPr="00BC6F0A" w:rsidRDefault="000E3704" w:rsidP="000E3704">
      <w:pPr>
        <w:pStyle w:val="Pargrafdellista"/>
        <w:numPr>
          <w:ilvl w:val="0"/>
          <w:numId w:val="8"/>
        </w:numPr>
        <w:spacing w:line="360" w:lineRule="auto"/>
        <w:ind w:left="0" w:hanging="142"/>
        <w:jc w:val="both"/>
        <w:rPr>
          <w:rFonts w:ascii="Arial Narrow" w:hAnsi="Arial Narrow"/>
          <w:b/>
          <w:sz w:val="24"/>
          <w:szCs w:val="24"/>
        </w:rPr>
      </w:pPr>
      <w:r w:rsidRPr="00BC6F0A">
        <w:rPr>
          <w:rFonts w:ascii="Arial Narrow" w:hAnsi="Arial Narrow"/>
          <w:sz w:val="24"/>
          <w:szCs w:val="24"/>
        </w:rPr>
        <w:t xml:space="preserve">Utilitzar altres nens que siguin intèrprets que coneguin la seva llengua. </w:t>
      </w:r>
    </w:p>
    <w:p w:rsidR="000E3704" w:rsidRPr="00BC6F0A" w:rsidRDefault="000E3704" w:rsidP="000E3704">
      <w:pPr>
        <w:pStyle w:val="Pargrafdellista"/>
        <w:spacing w:line="360" w:lineRule="auto"/>
        <w:ind w:left="0"/>
        <w:jc w:val="both"/>
        <w:rPr>
          <w:rFonts w:ascii="Arial Narrow" w:hAnsi="Arial Narrow"/>
          <w:sz w:val="24"/>
          <w:szCs w:val="24"/>
        </w:rPr>
      </w:pPr>
    </w:p>
    <w:p w:rsidR="000E3704" w:rsidRPr="00BC6F0A" w:rsidRDefault="000E3704" w:rsidP="000E3704">
      <w:pPr>
        <w:pStyle w:val="Pargrafdellista"/>
        <w:numPr>
          <w:ilvl w:val="0"/>
          <w:numId w:val="8"/>
        </w:numPr>
        <w:spacing w:line="360" w:lineRule="auto"/>
        <w:ind w:left="0" w:hanging="142"/>
        <w:jc w:val="both"/>
        <w:rPr>
          <w:rFonts w:ascii="Arial Narrow" w:hAnsi="Arial Narrow"/>
          <w:b/>
          <w:sz w:val="24"/>
          <w:szCs w:val="24"/>
        </w:rPr>
      </w:pPr>
      <w:r w:rsidRPr="00BC6F0A">
        <w:rPr>
          <w:rFonts w:ascii="Arial Narrow" w:hAnsi="Arial Narrow"/>
          <w:sz w:val="24"/>
          <w:szCs w:val="24"/>
        </w:rPr>
        <w:t xml:space="preserve">Respectar el seu silenci si no vol parlar en català i donar llibertat per parlar en la seva llengua, portant un diccionari i/o vocabulari de la seva llengua-català a la classe. </w:t>
      </w:r>
    </w:p>
    <w:p w:rsidR="000E3704" w:rsidRPr="00BC6F0A" w:rsidRDefault="000E3704" w:rsidP="000E3704">
      <w:pPr>
        <w:pStyle w:val="Pargrafdellista"/>
        <w:spacing w:line="360" w:lineRule="auto"/>
        <w:ind w:left="0"/>
        <w:jc w:val="both"/>
        <w:rPr>
          <w:rFonts w:ascii="Arial Narrow" w:hAnsi="Arial Narrow"/>
          <w:sz w:val="24"/>
          <w:szCs w:val="24"/>
        </w:rPr>
      </w:pPr>
    </w:p>
    <w:p w:rsidR="000E3704" w:rsidRPr="00BC6F0A" w:rsidRDefault="000E3704" w:rsidP="000E3704">
      <w:pPr>
        <w:pStyle w:val="Pargrafdellista"/>
        <w:numPr>
          <w:ilvl w:val="0"/>
          <w:numId w:val="8"/>
        </w:numPr>
        <w:spacing w:line="360" w:lineRule="auto"/>
        <w:ind w:left="0" w:hanging="142"/>
        <w:jc w:val="both"/>
        <w:rPr>
          <w:rFonts w:ascii="Arial Narrow" w:hAnsi="Arial Narrow"/>
          <w:b/>
          <w:sz w:val="24"/>
          <w:szCs w:val="24"/>
        </w:rPr>
      </w:pPr>
      <w:r w:rsidRPr="00BC6F0A">
        <w:rPr>
          <w:rFonts w:ascii="Arial Narrow" w:hAnsi="Arial Narrow"/>
          <w:sz w:val="24"/>
          <w:szCs w:val="24"/>
        </w:rPr>
        <w:t>Prima la comunicació, no la forma. Que l’alumne vegi l’esforç que es fa per comprendre’l. Ajuda a forjar un vincle diferent.</w:t>
      </w:r>
    </w:p>
    <w:p w:rsidR="000E3704" w:rsidRPr="00BC6F0A" w:rsidRDefault="000E3704" w:rsidP="000E3704">
      <w:pPr>
        <w:pStyle w:val="Pargrafdellista"/>
        <w:spacing w:line="360" w:lineRule="auto"/>
        <w:ind w:left="0"/>
        <w:jc w:val="both"/>
        <w:rPr>
          <w:rFonts w:ascii="Arial Narrow" w:hAnsi="Arial Narrow"/>
          <w:sz w:val="24"/>
          <w:szCs w:val="24"/>
        </w:rPr>
      </w:pPr>
    </w:p>
    <w:p w:rsidR="000E3704" w:rsidRDefault="000E3704" w:rsidP="000E3704">
      <w:pPr>
        <w:pStyle w:val="Pargrafdellista"/>
        <w:spacing w:line="360" w:lineRule="auto"/>
        <w:ind w:left="0"/>
        <w:jc w:val="both"/>
        <w:rPr>
          <w:rFonts w:ascii="Arial Narrow" w:hAnsi="Arial Narrow"/>
          <w:sz w:val="24"/>
          <w:szCs w:val="24"/>
        </w:rPr>
      </w:pPr>
      <w:r w:rsidRPr="00BC6F0A">
        <w:rPr>
          <w:rFonts w:ascii="Arial Narrow" w:hAnsi="Arial Narrow"/>
          <w:sz w:val="24"/>
          <w:szCs w:val="24"/>
        </w:rPr>
        <w:t xml:space="preserve">L’Escola </w:t>
      </w:r>
      <w:proofErr w:type="spellStart"/>
      <w:r w:rsidRPr="00BC6F0A">
        <w:rPr>
          <w:rFonts w:ascii="Arial Narrow" w:hAnsi="Arial Narrow"/>
          <w:sz w:val="24"/>
          <w:szCs w:val="24"/>
        </w:rPr>
        <w:t>Splai</w:t>
      </w:r>
      <w:proofErr w:type="spellEnd"/>
      <w:r w:rsidRPr="00BC6F0A">
        <w:rPr>
          <w:rFonts w:ascii="Arial Narrow" w:hAnsi="Arial Narrow"/>
          <w:sz w:val="24"/>
          <w:szCs w:val="24"/>
        </w:rPr>
        <w:t>, no disposa d’aula d’acollida per a l’alumnat nouvingut. Per això, cal maximitzar la incidència dels recursos humans i materials dels que disposa. Utilitzarem el personal docent per tal d’oferir una atenció més individualitzada i personalitzada que faciliti l’aprenentatge de les llengües.</w:t>
      </w:r>
    </w:p>
    <w:p w:rsidR="000E3704" w:rsidRPr="00BC6F0A" w:rsidRDefault="000E3704" w:rsidP="000E3704">
      <w:pPr>
        <w:pStyle w:val="Pargrafdellista"/>
        <w:spacing w:line="360" w:lineRule="auto"/>
        <w:ind w:left="0"/>
        <w:jc w:val="both"/>
        <w:rPr>
          <w:rFonts w:ascii="Arial Narrow" w:hAnsi="Arial Narrow"/>
          <w:sz w:val="24"/>
          <w:szCs w:val="24"/>
        </w:rPr>
      </w:pPr>
      <w:r w:rsidRPr="00BC6F0A">
        <w:rPr>
          <w:rFonts w:ascii="Arial Narrow" w:hAnsi="Arial Narrow"/>
          <w:sz w:val="24"/>
          <w:szCs w:val="24"/>
        </w:rPr>
        <w:t xml:space="preserve">Es crearà material adaptat visual i s’utilitzaran els diferents recursos TAC per a millorar l’adquisició i la coneixença de les llengües vehiculars. </w:t>
      </w:r>
    </w:p>
    <w:p w:rsidR="000E3704" w:rsidRDefault="000E3704" w:rsidP="000E3704">
      <w:pPr>
        <w:pStyle w:val="Pargrafdellista"/>
        <w:spacing w:line="360" w:lineRule="auto"/>
        <w:ind w:left="0"/>
        <w:jc w:val="both"/>
        <w:rPr>
          <w:rFonts w:ascii="Arial Narrow" w:hAnsi="Arial Narrow"/>
          <w:sz w:val="24"/>
          <w:szCs w:val="24"/>
        </w:rPr>
      </w:pPr>
      <w:r w:rsidRPr="00BC6F0A">
        <w:rPr>
          <w:rFonts w:ascii="Arial Narrow" w:hAnsi="Arial Narrow"/>
          <w:sz w:val="24"/>
          <w:szCs w:val="24"/>
        </w:rPr>
        <w:t>El SEP extraescolar proporciona un suport addicional en termes lingüístics als alumnes de primària que presenten més dificultats per a l’adquisició de llengües.</w:t>
      </w:r>
    </w:p>
    <w:p w:rsidR="00CD0E3C" w:rsidRDefault="00CD0E3C" w:rsidP="000E3704">
      <w:pPr>
        <w:pStyle w:val="Pargrafdellista"/>
        <w:spacing w:line="360" w:lineRule="auto"/>
        <w:ind w:left="0"/>
        <w:jc w:val="both"/>
        <w:rPr>
          <w:rFonts w:ascii="Arial Narrow" w:hAnsi="Arial Narrow"/>
          <w:sz w:val="24"/>
          <w:szCs w:val="24"/>
        </w:rPr>
      </w:pPr>
    </w:p>
    <w:p w:rsidR="000E3704" w:rsidRPr="00222108" w:rsidRDefault="000E3704" w:rsidP="000E3704">
      <w:pPr>
        <w:pStyle w:val="Pargrafdellista"/>
        <w:numPr>
          <w:ilvl w:val="1"/>
          <w:numId w:val="28"/>
        </w:numPr>
        <w:ind w:left="0" w:firstLine="0"/>
        <w:jc w:val="both"/>
        <w:rPr>
          <w:rFonts w:ascii="Arial Narrow" w:hAnsi="Arial Narrow"/>
          <w:b/>
          <w:sz w:val="36"/>
          <w:szCs w:val="36"/>
        </w:rPr>
      </w:pPr>
      <w:r w:rsidRPr="00C2740C">
        <w:rPr>
          <w:rFonts w:ascii="Arial Narrow" w:hAnsi="Arial Narrow"/>
          <w:b/>
          <w:sz w:val="36"/>
          <w:szCs w:val="36"/>
        </w:rPr>
        <w:t xml:space="preserve">Les accions complementàries </w:t>
      </w:r>
    </w:p>
    <w:p w:rsidR="000E3704" w:rsidRPr="00BC6F0A" w:rsidRDefault="000E3704" w:rsidP="000E3704">
      <w:pPr>
        <w:spacing w:line="360" w:lineRule="auto"/>
        <w:jc w:val="both"/>
        <w:rPr>
          <w:rFonts w:ascii="Arial Narrow" w:hAnsi="Arial Narrow"/>
          <w:sz w:val="24"/>
          <w:szCs w:val="24"/>
        </w:rPr>
      </w:pPr>
      <w:r w:rsidRPr="00BC6F0A">
        <w:rPr>
          <w:rFonts w:ascii="Arial Narrow" w:hAnsi="Arial Narrow"/>
          <w:sz w:val="24"/>
          <w:szCs w:val="24"/>
        </w:rPr>
        <w:t xml:space="preserve">L’Escola </w:t>
      </w:r>
      <w:proofErr w:type="spellStart"/>
      <w:r w:rsidRPr="00BC6F0A">
        <w:rPr>
          <w:rFonts w:ascii="Arial Narrow" w:hAnsi="Arial Narrow"/>
          <w:sz w:val="24"/>
          <w:szCs w:val="24"/>
        </w:rPr>
        <w:t>Splai</w:t>
      </w:r>
      <w:proofErr w:type="spellEnd"/>
      <w:r w:rsidRPr="00BC6F0A">
        <w:rPr>
          <w:rFonts w:ascii="Arial Narrow" w:hAnsi="Arial Narrow"/>
          <w:sz w:val="24"/>
          <w:szCs w:val="24"/>
        </w:rPr>
        <w:t xml:space="preserve"> pren part des del curs 2007 en diferents projectes E-</w:t>
      </w:r>
      <w:proofErr w:type="spellStart"/>
      <w:r w:rsidRPr="00BC6F0A">
        <w:rPr>
          <w:rFonts w:ascii="Arial Narrow" w:hAnsi="Arial Narrow"/>
          <w:sz w:val="24"/>
          <w:szCs w:val="24"/>
        </w:rPr>
        <w:t>twinning</w:t>
      </w:r>
      <w:proofErr w:type="spellEnd"/>
      <w:r w:rsidRPr="00BC6F0A">
        <w:rPr>
          <w:rFonts w:ascii="Arial Narrow" w:hAnsi="Arial Narrow"/>
          <w:sz w:val="24"/>
          <w:szCs w:val="24"/>
        </w:rPr>
        <w:t xml:space="preserve"> que tenen l’anglès com a llengua vehicular dels projectes. Els alumnes intercanvien textos, postals, descripcions, vídeos i trets culturals del país amb altres escoles de diferents punts d’Europa.  Gràcies a aquests projectes, es genera un diàleg enriquidor a l’aula i els alumnes milloren les seves competències en llengua anglesa.</w:t>
      </w:r>
    </w:p>
    <w:p w:rsidR="00F53661" w:rsidRPr="00D1047B" w:rsidRDefault="00F53661" w:rsidP="00F53661">
      <w:pPr>
        <w:spacing w:line="360" w:lineRule="auto"/>
        <w:jc w:val="both"/>
        <w:rPr>
          <w:rFonts w:ascii="Arial Narrow" w:hAnsi="Arial Narrow"/>
          <w:sz w:val="24"/>
          <w:szCs w:val="24"/>
        </w:rPr>
      </w:pPr>
      <w:r w:rsidRPr="00D1047B">
        <w:rPr>
          <w:rFonts w:ascii="Arial Narrow" w:hAnsi="Arial Narrow"/>
          <w:sz w:val="24"/>
          <w:szCs w:val="24"/>
        </w:rPr>
        <w:t>En els darrers anys, l’escola ha rebut visites de mestres provinents d’altres cultures (Xina, Estònia...) amb la intenció d’observar i comparar el nostre model educatiu amb el seu. La seva presencia i la organització d’actes amb l’alumnat per organitzar la seva rebuda, els motiva i genera interès per entendre altres llengües i cultures.</w:t>
      </w:r>
    </w:p>
    <w:p w:rsidR="00F53661" w:rsidRPr="00D1047B" w:rsidRDefault="00F53661" w:rsidP="00F53661">
      <w:pPr>
        <w:spacing w:line="360" w:lineRule="auto"/>
        <w:jc w:val="both"/>
        <w:rPr>
          <w:rFonts w:ascii="Arial Narrow" w:hAnsi="Arial Narrow"/>
          <w:sz w:val="24"/>
          <w:szCs w:val="24"/>
        </w:rPr>
      </w:pPr>
      <w:r w:rsidRPr="00D1047B">
        <w:rPr>
          <w:rFonts w:ascii="Arial Narrow" w:hAnsi="Arial Narrow"/>
          <w:sz w:val="24"/>
          <w:szCs w:val="24"/>
        </w:rPr>
        <w:lastRenderedPageBreak/>
        <w:t>A més a més, l’escola forma part de les Xarxes per al Canvi i participa activament a la Xarxa número 14 del Consorci d’Educació de Barcelona. Sempre treballant per assolir els 7 principis de l’aprenentatge consensuats com a generadors de millora pedagògica:</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D1047B">
        <w:rPr>
          <w:rFonts w:ascii="Arial Narrow" w:hAnsi="Arial Narrow"/>
          <w:sz w:val="24"/>
          <w:szCs w:val="24"/>
        </w:rPr>
        <w:t>L’alumnat és el centre de l’aprenentatge</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L’aprenentatge és de naturalesa social</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Les emocions són part integral de l’aprenentatge</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L’aprenentatge ha de tenir en compte les diferencies individuals</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L’esforç de tot l’alumnat és clau per a l’aprenentatge</w:t>
      </w:r>
    </w:p>
    <w:p w:rsidR="00646372"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L’avaluació continuada afavoreix l’aprenentatge</w:t>
      </w:r>
    </w:p>
    <w:p w:rsidR="00D81F3F" w:rsidRDefault="00646372" w:rsidP="00646372">
      <w:pPr>
        <w:pStyle w:val="Pargrafdellista"/>
        <w:numPr>
          <w:ilvl w:val="0"/>
          <w:numId w:val="12"/>
        </w:numPr>
        <w:spacing w:line="360" w:lineRule="auto"/>
        <w:jc w:val="both"/>
        <w:rPr>
          <w:rFonts w:ascii="Arial Narrow" w:hAnsi="Arial Narrow"/>
          <w:sz w:val="24"/>
          <w:szCs w:val="24"/>
        </w:rPr>
      </w:pPr>
      <w:r w:rsidRPr="00C2740C">
        <w:rPr>
          <w:rFonts w:ascii="Arial Narrow" w:hAnsi="Arial Narrow"/>
          <w:sz w:val="24"/>
          <w:szCs w:val="24"/>
        </w:rPr>
        <w:t>Aprendre és construir connexions horitzontals entre àrees de coneixement i també amb la comunitat i el món en general.</w:t>
      </w:r>
    </w:p>
    <w:p w:rsidR="00646372" w:rsidRPr="00646372" w:rsidRDefault="00646372" w:rsidP="00646372">
      <w:pPr>
        <w:pStyle w:val="Pargrafdellista"/>
        <w:spacing w:line="360" w:lineRule="auto"/>
        <w:ind w:left="1068"/>
        <w:jc w:val="both"/>
        <w:rPr>
          <w:rFonts w:ascii="Arial Narrow" w:hAnsi="Arial Narrow"/>
          <w:sz w:val="24"/>
          <w:szCs w:val="24"/>
        </w:rPr>
      </w:pPr>
    </w:p>
    <w:p w:rsidR="00646372" w:rsidRPr="0049098E" w:rsidRDefault="00646372" w:rsidP="00135507">
      <w:pPr>
        <w:pStyle w:val="Pargrafdellista"/>
        <w:numPr>
          <w:ilvl w:val="0"/>
          <w:numId w:val="31"/>
        </w:numPr>
        <w:ind w:hanging="720"/>
        <w:jc w:val="both"/>
        <w:rPr>
          <w:rFonts w:ascii="Arial Narrow" w:hAnsi="Arial Narrow"/>
          <w:b/>
          <w:sz w:val="36"/>
          <w:szCs w:val="36"/>
        </w:rPr>
      </w:pPr>
      <w:r>
        <w:rPr>
          <w:rFonts w:ascii="Arial Narrow" w:hAnsi="Arial Narrow"/>
          <w:b/>
          <w:sz w:val="36"/>
          <w:szCs w:val="36"/>
        </w:rPr>
        <w:t>LA COMUNICACIÓ INTERNA I LA RELACIÓ AMB L’ENTORN</w:t>
      </w:r>
    </w:p>
    <w:p w:rsidR="00646372" w:rsidRPr="00646372" w:rsidRDefault="00646372" w:rsidP="00646372">
      <w:pPr>
        <w:autoSpaceDE w:val="0"/>
        <w:autoSpaceDN w:val="0"/>
        <w:adjustRightInd w:val="0"/>
        <w:spacing w:after="640" w:line="360" w:lineRule="auto"/>
        <w:jc w:val="both"/>
        <w:rPr>
          <w:rFonts w:ascii="Arial Narrow" w:hAnsi="Arial Narrow" w:cs="Arial"/>
          <w:color w:val="000000"/>
          <w:sz w:val="24"/>
          <w:szCs w:val="24"/>
        </w:rPr>
      </w:pPr>
      <w:r w:rsidRPr="00646372">
        <w:rPr>
          <w:rFonts w:ascii="Arial Narrow" w:hAnsi="Arial Narrow" w:cs="Arial"/>
          <w:color w:val="000000"/>
          <w:sz w:val="24"/>
          <w:szCs w:val="24"/>
        </w:rPr>
        <w:t xml:space="preserve">L’Escola </w:t>
      </w:r>
      <w:proofErr w:type="spellStart"/>
      <w:r w:rsidRPr="00646372">
        <w:rPr>
          <w:rFonts w:ascii="Arial Narrow" w:hAnsi="Arial Narrow" w:cs="Arial"/>
          <w:color w:val="000000"/>
          <w:sz w:val="24"/>
          <w:szCs w:val="24"/>
        </w:rPr>
        <w:t>Splai</w:t>
      </w:r>
      <w:proofErr w:type="spellEnd"/>
      <w:r w:rsidRPr="00646372">
        <w:rPr>
          <w:rFonts w:ascii="Arial Narrow" w:hAnsi="Arial Narrow" w:cs="Arial"/>
          <w:color w:val="000000"/>
          <w:sz w:val="24"/>
          <w:szCs w:val="24"/>
        </w:rPr>
        <w:t xml:space="preserve"> considera que l’aprenentatge integrat de llengües és molt important i que les famílies i l’entorn han de formar part d’aquest aprenentatge. És per això, que fan uns </w:t>
      </w:r>
      <w:proofErr w:type="spellStart"/>
      <w:r w:rsidRPr="00646372">
        <w:rPr>
          <w:rFonts w:ascii="Arial Narrow" w:hAnsi="Arial Narrow" w:cs="Arial"/>
          <w:color w:val="000000"/>
          <w:sz w:val="24"/>
          <w:szCs w:val="24"/>
        </w:rPr>
        <w:t>PowerPoints</w:t>
      </w:r>
      <w:proofErr w:type="spellEnd"/>
      <w:r w:rsidRPr="00646372">
        <w:rPr>
          <w:rFonts w:ascii="Arial Narrow" w:hAnsi="Arial Narrow" w:cs="Arial"/>
          <w:color w:val="000000"/>
          <w:sz w:val="24"/>
          <w:szCs w:val="24"/>
        </w:rPr>
        <w:t xml:space="preserve"> resum per a facilitar l’entesa del treball plurilingüe per part de les famílies que assisteixen a les reunions d’inici de curs. </w:t>
      </w:r>
    </w:p>
    <w:p w:rsidR="00646372" w:rsidRPr="00646372" w:rsidRDefault="00646372" w:rsidP="00646372">
      <w:pPr>
        <w:autoSpaceDE w:val="0"/>
        <w:autoSpaceDN w:val="0"/>
        <w:adjustRightInd w:val="0"/>
        <w:spacing w:after="640" w:line="360" w:lineRule="auto"/>
        <w:jc w:val="both"/>
        <w:rPr>
          <w:rFonts w:ascii="Arial Narrow" w:hAnsi="Arial Narrow" w:cs="Arial"/>
          <w:color w:val="000000"/>
          <w:sz w:val="24"/>
          <w:szCs w:val="24"/>
        </w:rPr>
      </w:pPr>
      <w:r w:rsidRPr="00646372">
        <w:rPr>
          <w:rFonts w:ascii="Arial Narrow" w:hAnsi="Arial Narrow" w:cs="Arial"/>
          <w:color w:val="000000"/>
          <w:sz w:val="24"/>
          <w:szCs w:val="24"/>
        </w:rPr>
        <w:t>Les comunicacions amb les famílies a nivell escrit es realitzen en llengua catalana mitjançant el correu electrònic per facilitar la transmissió de les informacions escrites. Pel que fa a les comunicacions orals, especialment les entrevistes, demanem la col•laboració de famílies del centre o d’algun alumne que parlin català o castellà i també la llengua pròpia de la família (rus, àrab, egipci...). En cas de no disposar al centre de ningú que domini aquesta llengua d’origen, es  demana al Consorci la presència d’un intèrpret que parli aquesta llengua.</w:t>
      </w:r>
    </w:p>
    <w:p w:rsidR="00646372" w:rsidRPr="00646372" w:rsidRDefault="00646372" w:rsidP="00646372">
      <w:pPr>
        <w:autoSpaceDE w:val="0"/>
        <w:autoSpaceDN w:val="0"/>
        <w:adjustRightInd w:val="0"/>
        <w:spacing w:after="640" w:line="360" w:lineRule="auto"/>
        <w:jc w:val="both"/>
        <w:rPr>
          <w:rFonts w:ascii="Arial Narrow" w:hAnsi="Arial Narrow" w:cs="Arial"/>
          <w:color w:val="000000"/>
          <w:sz w:val="24"/>
          <w:szCs w:val="24"/>
        </w:rPr>
      </w:pPr>
      <w:r w:rsidRPr="00646372">
        <w:rPr>
          <w:rFonts w:ascii="Arial Narrow" w:hAnsi="Arial Narrow" w:cs="Arial"/>
          <w:color w:val="000000"/>
          <w:sz w:val="24"/>
          <w:szCs w:val="24"/>
        </w:rPr>
        <w:t>Sempre que hem tingut l’assignació d’un auxiliar de conversa en llengua anglesa, el centre ha elaborat un horari per garantir que tots els alumnes puguin gaudir de la seva presència a l’aula i millorar la seva competència en llengua anglesa. Sempre ha estat un procés d’enriquiment mutu, ja que ella també ha entès i practicat la nostra llengua i això li ha servit per entendre la nostra cultura.</w:t>
      </w:r>
    </w:p>
    <w:p w:rsidR="00646372" w:rsidRDefault="00646372" w:rsidP="00646372">
      <w:pPr>
        <w:autoSpaceDE w:val="0"/>
        <w:autoSpaceDN w:val="0"/>
        <w:adjustRightInd w:val="0"/>
        <w:spacing w:after="640" w:line="360" w:lineRule="auto"/>
        <w:jc w:val="both"/>
        <w:rPr>
          <w:rFonts w:ascii="Arial Narrow" w:hAnsi="Arial Narrow" w:cs="Arial"/>
          <w:color w:val="000000"/>
          <w:sz w:val="24"/>
          <w:szCs w:val="24"/>
        </w:rPr>
      </w:pPr>
      <w:r w:rsidRPr="00646372">
        <w:rPr>
          <w:rFonts w:ascii="Arial Narrow" w:hAnsi="Arial Narrow" w:cs="Arial"/>
          <w:color w:val="000000"/>
          <w:sz w:val="24"/>
          <w:szCs w:val="24"/>
        </w:rPr>
        <w:lastRenderedPageBreak/>
        <w:t>Els responsables de les activitats extraescolars coneixen i fan seves les orientacions i propostes del centre pel que fa al català com a llengua d’ús i al tractament de la diversitat lingüística. S’han establert per part del centre educatiu, els mecanismes oportuns per facilitar la informació i per a la coordinació i l’avaluació de les actuacions que s’hi refereixen. L’escola sempre que és possible facilita que les famílies nouvingudes puguin aprendre informant on poden adreçar-se per fer-ho.</w:t>
      </w:r>
    </w:p>
    <w:p w:rsidR="00646372" w:rsidRDefault="00646372" w:rsidP="00135507">
      <w:pPr>
        <w:pStyle w:val="Pargrafdellista"/>
        <w:numPr>
          <w:ilvl w:val="0"/>
          <w:numId w:val="31"/>
        </w:numPr>
        <w:ind w:hanging="720"/>
        <w:jc w:val="both"/>
        <w:rPr>
          <w:rFonts w:ascii="Arial Narrow" w:hAnsi="Arial Narrow"/>
          <w:b/>
          <w:sz w:val="36"/>
          <w:szCs w:val="36"/>
        </w:rPr>
      </w:pPr>
      <w:r>
        <w:rPr>
          <w:rFonts w:ascii="Arial Narrow" w:hAnsi="Arial Narrow"/>
          <w:b/>
          <w:sz w:val="36"/>
          <w:szCs w:val="36"/>
        </w:rPr>
        <w:t>LA FORMACIÓ I L’ACREDITACIÓ LINGÜÍSTICA DEL PROFESSORAT.</w:t>
      </w:r>
    </w:p>
    <w:p w:rsidR="00646372" w:rsidRDefault="00646372" w:rsidP="00646372">
      <w:pPr>
        <w:spacing w:line="360" w:lineRule="auto"/>
        <w:jc w:val="both"/>
        <w:rPr>
          <w:rFonts w:ascii="Arial Narrow" w:hAnsi="Arial Narrow"/>
          <w:sz w:val="24"/>
          <w:szCs w:val="24"/>
        </w:rPr>
      </w:pPr>
      <w:r w:rsidRPr="00930C8C">
        <w:rPr>
          <w:rFonts w:ascii="Arial Narrow" w:hAnsi="Arial Narrow"/>
          <w:sz w:val="24"/>
          <w:szCs w:val="24"/>
        </w:rPr>
        <w:t>L’escola participa en el program</w:t>
      </w:r>
      <w:r>
        <w:rPr>
          <w:rFonts w:ascii="Arial Narrow" w:hAnsi="Arial Narrow"/>
          <w:sz w:val="24"/>
          <w:szCs w:val="24"/>
        </w:rPr>
        <w:t>a d’Innovació</w:t>
      </w:r>
      <w:r w:rsidRPr="00930C8C">
        <w:rPr>
          <w:rFonts w:ascii="Arial Narrow" w:hAnsi="Arial Narrow"/>
          <w:sz w:val="24"/>
          <w:szCs w:val="24"/>
        </w:rPr>
        <w:t xml:space="preserve"> Xarxes per al canvi</w:t>
      </w:r>
      <w:r>
        <w:rPr>
          <w:rFonts w:ascii="Arial Narrow" w:hAnsi="Arial Narrow"/>
          <w:sz w:val="24"/>
          <w:szCs w:val="24"/>
        </w:rPr>
        <w:t>.</w:t>
      </w:r>
    </w:p>
    <w:p w:rsidR="00646372" w:rsidRPr="00930C8C" w:rsidRDefault="00646372" w:rsidP="00646372">
      <w:pPr>
        <w:spacing w:line="360" w:lineRule="auto"/>
        <w:jc w:val="both"/>
        <w:rPr>
          <w:rFonts w:ascii="Arial Narrow" w:hAnsi="Arial Narrow"/>
          <w:sz w:val="24"/>
          <w:szCs w:val="24"/>
        </w:rPr>
      </w:pPr>
      <w:r>
        <w:rPr>
          <w:rFonts w:ascii="Arial Narrow" w:hAnsi="Arial Narrow"/>
          <w:sz w:val="24"/>
          <w:szCs w:val="24"/>
        </w:rPr>
        <w:t>Algunes mestres han participat en els programes de formació docent com l’ Ara escric, Xarxes de competències bàsiques i altres cursos i seminaris.</w:t>
      </w:r>
    </w:p>
    <w:p w:rsidR="00646372" w:rsidRDefault="0064637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B16222" w:rsidRDefault="00B16222" w:rsidP="00646372">
      <w:pPr>
        <w:spacing w:line="360" w:lineRule="auto"/>
        <w:jc w:val="both"/>
        <w:rPr>
          <w:rFonts w:ascii="Arial Narrow" w:hAnsi="Arial Narrow"/>
          <w:b/>
          <w:sz w:val="24"/>
          <w:szCs w:val="24"/>
        </w:rPr>
      </w:pPr>
    </w:p>
    <w:p w:rsidR="00CD0E3C" w:rsidRDefault="00CD0E3C" w:rsidP="00646372">
      <w:pPr>
        <w:spacing w:line="360" w:lineRule="auto"/>
        <w:jc w:val="both"/>
        <w:rPr>
          <w:rFonts w:ascii="Arial Narrow" w:hAnsi="Arial Narrow"/>
          <w:b/>
          <w:sz w:val="24"/>
          <w:szCs w:val="24"/>
        </w:rPr>
      </w:pPr>
    </w:p>
    <w:p w:rsidR="00646372" w:rsidRPr="009A55BD" w:rsidRDefault="00646372" w:rsidP="00646372">
      <w:pPr>
        <w:spacing w:line="360" w:lineRule="auto"/>
        <w:jc w:val="both"/>
        <w:rPr>
          <w:rFonts w:ascii="Arial Narrow" w:hAnsi="Arial Narrow"/>
          <w:b/>
          <w:sz w:val="24"/>
          <w:szCs w:val="24"/>
        </w:rPr>
      </w:pPr>
      <w:r w:rsidRPr="009A55BD">
        <w:rPr>
          <w:rFonts w:ascii="Arial Narrow" w:hAnsi="Arial Narrow"/>
          <w:b/>
          <w:sz w:val="24"/>
          <w:szCs w:val="24"/>
        </w:rPr>
        <w:lastRenderedPageBreak/>
        <w:t>DILIGÈNCIA</w:t>
      </w:r>
    </w:p>
    <w:p w:rsidR="00646372" w:rsidRDefault="00646372" w:rsidP="00646372">
      <w:pPr>
        <w:spacing w:line="360" w:lineRule="auto"/>
        <w:jc w:val="both"/>
        <w:rPr>
          <w:rFonts w:ascii="Arial Narrow" w:hAnsi="Arial Narrow"/>
          <w:sz w:val="24"/>
          <w:szCs w:val="24"/>
        </w:rPr>
      </w:pPr>
      <w:r>
        <w:rPr>
          <w:rFonts w:ascii="Arial Narrow" w:hAnsi="Arial Narrow"/>
          <w:sz w:val="24"/>
          <w:szCs w:val="24"/>
        </w:rPr>
        <w:t xml:space="preserve">El Consell Escolar de l’Escola </w:t>
      </w:r>
      <w:proofErr w:type="spellStart"/>
      <w:r>
        <w:rPr>
          <w:rFonts w:ascii="Arial Narrow" w:hAnsi="Arial Narrow"/>
          <w:sz w:val="24"/>
          <w:szCs w:val="24"/>
        </w:rPr>
        <w:t>Splai</w:t>
      </w:r>
      <w:proofErr w:type="spellEnd"/>
      <w:r>
        <w:rPr>
          <w:rFonts w:ascii="Arial Narrow" w:hAnsi="Arial Narrow"/>
          <w:sz w:val="24"/>
          <w:szCs w:val="24"/>
        </w:rPr>
        <w:t>, a data 10 de gener de 2019, aprova per consens el Projecte Lingüístic de Centre, i per a que consti, signem:</w:t>
      </w:r>
    </w:p>
    <w:p w:rsidR="00646372" w:rsidRDefault="00646372" w:rsidP="00646372">
      <w:pPr>
        <w:spacing w:line="360" w:lineRule="auto"/>
        <w:ind w:firstLine="426"/>
        <w:jc w:val="both"/>
        <w:rPr>
          <w:rFonts w:ascii="Arial Narrow" w:hAnsi="Arial Narrow"/>
          <w:sz w:val="24"/>
          <w:szCs w:val="24"/>
        </w:rPr>
      </w:pPr>
    </w:p>
    <w:p w:rsidR="00646372" w:rsidRDefault="00646372" w:rsidP="00646372">
      <w:pPr>
        <w:spacing w:line="360" w:lineRule="auto"/>
        <w:ind w:firstLine="426"/>
        <w:jc w:val="both"/>
        <w:rPr>
          <w:rFonts w:ascii="Arial Narrow" w:hAnsi="Arial Narrow"/>
          <w:sz w:val="24"/>
          <w:szCs w:val="24"/>
        </w:rPr>
      </w:pPr>
    </w:p>
    <w:p w:rsidR="00646372" w:rsidRDefault="00646372" w:rsidP="00646372">
      <w:pPr>
        <w:spacing w:line="360" w:lineRule="auto"/>
        <w:ind w:firstLine="426"/>
        <w:jc w:val="both"/>
        <w:rPr>
          <w:rFonts w:ascii="Arial Narrow" w:hAnsi="Arial Narrow"/>
          <w:sz w:val="24"/>
          <w:szCs w:val="24"/>
        </w:rPr>
      </w:pPr>
    </w:p>
    <w:p w:rsidR="00646372" w:rsidRDefault="00646372" w:rsidP="00135507">
      <w:pPr>
        <w:spacing w:line="360" w:lineRule="auto"/>
        <w:jc w:val="both"/>
        <w:rPr>
          <w:rFonts w:ascii="Arial Narrow" w:hAnsi="Arial Narrow"/>
          <w:sz w:val="24"/>
          <w:szCs w:val="24"/>
        </w:rPr>
      </w:pPr>
    </w:p>
    <w:p w:rsidR="00646372" w:rsidRDefault="00646372" w:rsidP="00646372">
      <w:pPr>
        <w:spacing w:line="360" w:lineRule="auto"/>
        <w:ind w:firstLine="426"/>
        <w:jc w:val="both"/>
        <w:rPr>
          <w:rFonts w:ascii="Arial Narrow" w:hAnsi="Arial Narrow"/>
          <w:sz w:val="24"/>
          <w:szCs w:val="24"/>
        </w:rPr>
      </w:pPr>
      <w:r>
        <w:rPr>
          <w:rFonts w:ascii="Arial Narrow" w:hAnsi="Arial Narrow"/>
          <w:sz w:val="24"/>
          <w:szCs w:val="24"/>
        </w:rPr>
        <w:t>Marta Plaza i Vila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Yolanda Rivera Muñoz</w:t>
      </w:r>
    </w:p>
    <w:p w:rsidR="00DE182C" w:rsidRPr="00B16222" w:rsidRDefault="00646372" w:rsidP="00B16222">
      <w:pPr>
        <w:spacing w:line="360" w:lineRule="auto"/>
        <w:ind w:firstLine="426"/>
        <w:jc w:val="both"/>
        <w:rPr>
          <w:rFonts w:ascii="Arial Narrow" w:hAnsi="Arial Narrow"/>
          <w:sz w:val="24"/>
          <w:szCs w:val="24"/>
        </w:rPr>
      </w:pPr>
      <w:r>
        <w:rPr>
          <w:rFonts w:ascii="Arial Narrow" w:hAnsi="Arial Narrow"/>
          <w:sz w:val="24"/>
          <w:szCs w:val="24"/>
        </w:rPr>
        <w:t>Directora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Secretària</w:t>
      </w: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Default="00DE182C" w:rsidP="007D04B9">
      <w:pPr>
        <w:pStyle w:val="Normal1"/>
        <w:spacing w:line="363" w:lineRule="auto"/>
        <w:jc w:val="both"/>
        <w:rPr>
          <w:rFonts w:ascii="Arial Narrow" w:eastAsia="Cambria" w:hAnsi="Arial Narrow" w:cs="Cambria"/>
          <w:noProof/>
          <w:sz w:val="24"/>
          <w:szCs w:val="24"/>
          <w:lang w:val="ca-ES"/>
        </w:rPr>
      </w:pPr>
    </w:p>
    <w:p w:rsidR="00DE182C" w:rsidRPr="009603BF" w:rsidRDefault="00DE182C" w:rsidP="007D04B9">
      <w:pPr>
        <w:pStyle w:val="Normal1"/>
        <w:spacing w:line="363" w:lineRule="auto"/>
        <w:jc w:val="both"/>
        <w:rPr>
          <w:rFonts w:ascii="Arial Narrow" w:eastAsia="Cambria" w:hAnsi="Arial Narrow" w:cs="Cambria"/>
          <w:noProof/>
          <w:sz w:val="24"/>
          <w:szCs w:val="24"/>
          <w:lang w:val="ca-ES"/>
        </w:rPr>
        <w:sectPr w:rsidR="00DE182C" w:rsidRPr="009603BF" w:rsidSect="007F1AB8">
          <w:headerReference w:type="default" r:id="rId13"/>
          <w:footerReference w:type="default" r:id="rId14"/>
          <w:headerReference w:type="first" r:id="rId15"/>
          <w:pgSz w:w="11900" w:h="16840"/>
          <w:pgMar w:top="1702" w:right="1410" w:bottom="1276" w:left="1701" w:header="0" w:footer="926" w:gutter="0"/>
          <w:pgNumType w:start="0"/>
          <w:cols w:space="720"/>
          <w:docGrid w:linePitch="299"/>
        </w:sectPr>
      </w:pPr>
    </w:p>
    <w:p w:rsidR="008C7D92" w:rsidRDefault="008C7D92" w:rsidP="00B16222">
      <w:pPr>
        <w:spacing w:line="360" w:lineRule="auto"/>
        <w:jc w:val="both"/>
        <w:rPr>
          <w:rFonts w:ascii="Arial Narrow" w:hAnsi="Arial Narrow"/>
          <w:sz w:val="24"/>
          <w:szCs w:val="24"/>
        </w:rPr>
      </w:pPr>
    </w:p>
    <w:sectPr w:rsidR="008C7D92" w:rsidSect="007B7CCF">
      <w:headerReference w:type="default" r:id="rId16"/>
      <w:pgSz w:w="11906" w:h="16838"/>
      <w:pgMar w:top="1843" w:right="1558" w:bottom="1702"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B8" w:rsidRDefault="007F1AB8" w:rsidP="00EA14F5">
      <w:pPr>
        <w:spacing w:after="0" w:line="240" w:lineRule="auto"/>
      </w:pPr>
      <w:r>
        <w:separator/>
      </w:r>
    </w:p>
  </w:endnote>
  <w:endnote w:type="continuationSeparator" w:id="0">
    <w:p w:rsidR="007F1AB8" w:rsidRDefault="007F1AB8" w:rsidP="00EA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72"/>
    </w:tblGrid>
    <w:tr w:rsidR="007F1AB8">
      <w:tc>
        <w:tcPr>
          <w:tcW w:w="918" w:type="dxa"/>
        </w:tcPr>
        <w:p w:rsidR="007F1AB8" w:rsidRDefault="007F1AB8">
          <w:pPr>
            <w:pStyle w:val="Peu"/>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B7347A" w:rsidRPr="00B7347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F1AB8" w:rsidRDefault="007F1AB8">
          <w:pPr>
            <w:pStyle w:val="Peu"/>
          </w:pPr>
        </w:p>
      </w:tc>
    </w:tr>
  </w:tbl>
  <w:p w:rsidR="007F1AB8" w:rsidRDefault="007F1AB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B8" w:rsidRDefault="007F1AB8" w:rsidP="00EA14F5">
      <w:pPr>
        <w:spacing w:after="0" w:line="240" w:lineRule="auto"/>
      </w:pPr>
      <w:r>
        <w:separator/>
      </w:r>
    </w:p>
  </w:footnote>
  <w:footnote w:type="continuationSeparator" w:id="0">
    <w:p w:rsidR="007F1AB8" w:rsidRDefault="007F1AB8" w:rsidP="00EA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B8" w:rsidRDefault="007F1AB8">
    <w:pPr>
      <w:pStyle w:val="Capalera"/>
      <w:rPr>
        <w:rFonts w:ascii="Arial Narrow" w:hAnsi="Arial Narrow"/>
      </w:rPr>
    </w:pPr>
  </w:p>
  <w:p w:rsidR="007F1AB8" w:rsidRDefault="007F1AB8">
    <w:pPr>
      <w:pStyle w:val="Capalera"/>
      <w:rPr>
        <w:rFonts w:ascii="Arial Narrow" w:hAnsi="Arial Narrow"/>
      </w:rPr>
    </w:pPr>
  </w:p>
  <w:p w:rsidR="007F1AB8" w:rsidRPr="00D01691" w:rsidRDefault="007F1AB8">
    <w:pPr>
      <w:pStyle w:val="Capalera"/>
      <w:rPr>
        <w:rFonts w:ascii="Arial Narrow" w:hAnsi="Arial Narrow"/>
        <w:color w:val="548DD4" w:themeColor="text2" w:themeTint="99"/>
      </w:rPr>
    </w:pPr>
    <w:r w:rsidRPr="00D01691">
      <w:rPr>
        <w:rFonts w:ascii="Arial Narrow" w:hAnsi="Arial Narrow"/>
        <w:color w:val="548DD4" w:themeColor="text2" w:themeTint="99"/>
      </w:rPr>
      <w:t xml:space="preserve">ESCOLA SPLAI                                                                                       PROJECTE LINGÜÍSTIC </w:t>
    </w:r>
  </w:p>
  <w:p w:rsidR="007F1AB8" w:rsidRPr="00D01691" w:rsidRDefault="007F1AB8">
    <w:pPr>
      <w:pStyle w:val="Capalera"/>
      <w:rPr>
        <w:color w:val="548DD4" w:themeColor="text2" w:themeTint="9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B8" w:rsidRPr="00DE26B3" w:rsidRDefault="007F1AB8" w:rsidP="00DE26B3">
    <w:pPr>
      <w:pStyle w:val="Capalera"/>
      <w:rPr>
        <w:rFonts w:ascii="Arial Narrow" w:hAnsi="Arial Narrow"/>
      </w:rPr>
    </w:pPr>
    <w:r>
      <w:tab/>
    </w:r>
    <w:r>
      <w:rPr>
        <w:rFonts w:ascii="Arial Narrow" w:hAnsi="Arial Narrow"/>
      </w:rPr>
      <w:t>ESCOLA SPLAI                                                                                       PROJECTE LINGÜÍSTIC 2018-2019</w:t>
    </w:r>
  </w:p>
  <w:p w:rsidR="007F1AB8" w:rsidRDefault="007F1AB8" w:rsidP="00DE26B3">
    <w:pPr>
      <w:pStyle w:val="Capalera"/>
      <w:tabs>
        <w:tab w:val="clear" w:pos="4252"/>
        <w:tab w:val="clear" w:pos="8504"/>
        <w:tab w:val="left" w:pos="33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B8" w:rsidRPr="00D01691" w:rsidRDefault="007F1AB8" w:rsidP="00DE26B3">
    <w:pPr>
      <w:pStyle w:val="Capalera"/>
      <w:rPr>
        <w:rFonts w:ascii="Arial Narrow" w:hAnsi="Arial Narrow"/>
        <w:color w:val="548DD4" w:themeColor="text2" w:themeTint="99"/>
      </w:rPr>
    </w:pPr>
    <w:r w:rsidRPr="00D01691">
      <w:rPr>
        <w:rFonts w:ascii="Arial Narrow" w:hAnsi="Arial Narrow"/>
        <w:color w:val="548DD4" w:themeColor="text2" w:themeTint="99"/>
      </w:rPr>
      <w:t>ESCOLA SPLAI                                                                                       PROJECTE LINGÜÍSTIC 2018-2019</w:t>
    </w:r>
  </w:p>
  <w:p w:rsidR="007F1AB8" w:rsidRPr="00D01691" w:rsidRDefault="007F1AB8" w:rsidP="00DE26B3">
    <w:pPr>
      <w:pStyle w:val="Capalera"/>
      <w:rPr>
        <w:color w:val="548DD4"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79C"/>
    <w:multiLevelType w:val="hybridMultilevel"/>
    <w:tmpl w:val="E50803A0"/>
    <w:lvl w:ilvl="0" w:tplc="ADC85588">
      <w:start w:val="1"/>
      <w:numFmt w:val="bullet"/>
      <w:lvlText w:val="-"/>
      <w:lvlJc w:val="left"/>
      <w:pPr>
        <w:ind w:left="1080" w:hanging="360"/>
      </w:pPr>
      <w:rPr>
        <w:rFonts w:ascii="Arial Narrow" w:eastAsiaTheme="minorHAnsi" w:hAnsi="Arial Narrow" w:cstheme="minorBidi" w:hint="default"/>
        <w:b w:val="0"/>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D2C75A9"/>
    <w:multiLevelType w:val="hybridMultilevel"/>
    <w:tmpl w:val="B7B08908"/>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1966BEC"/>
    <w:multiLevelType w:val="hybridMultilevel"/>
    <w:tmpl w:val="04EE78F0"/>
    <w:lvl w:ilvl="0" w:tplc="ADC85588">
      <w:start w:val="1"/>
      <w:numFmt w:val="bullet"/>
      <w:lvlText w:val="-"/>
      <w:lvlJc w:val="left"/>
      <w:pPr>
        <w:ind w:left="1800" w:hanging="360"/>
      </w:pPr>
      <w:rPr>
        <w:rFonts w:ascii="Arial Narrow" w:eastAsiaTheme="minorHAnsi" w:hAnsi="Arial Narrow" w:cstheme="minorBidi" w:hint="default"/>
        <w:b w:val="0"/>
        <w:sz w:val="24"/>
        <w:szCs w:val="24"/>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3">
    <w:nsid w:val="19C1466B"/>
    <w:multiLevelType w:val="multilevel"/>
    <w:tmpl w:val="6CC8B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nsid w:val="1A236177"/>
    <w:multiLevelType w:val="multilevel"/>
    <w:tmpl w:val="B3E2640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5">
    <w:nsid w:val="29641367"/>
    <w:multiLevelType w:val="hybridMultilevel"/>
    <w:tmpl w:val="EF8EA234"/>
    <w:lvl w:ilvl="0" w:tplc="04030001">
      <w:start w:val="1"/>
      <w:numFmt w:val="bullet"/>
      <w:lvlText w:val=""/>
      <w:lvlJc w:val="left"/>
      <w:pPr>
        <w:ind w:left="210" w:hanging="360"/>
      </w:pPr>
      <w:rPr>
        <w:rFonts w:ascii="Symbol" w:hAnsi="Symbol" w:hint="default"/>
      </w:rPr>
    </w:lvl>
    <w:lvl w:ilvl="1" w:tplc="04030003">
      <w:start w:val="1"/>
      <w:numFmt w:val="bullet"/>
      <w:lvlText w:val="o"/>
      <w:lvlJc w:val="left"/>
      <w:pPr>
        <w:ind w:left="930" w:hanging="360"/>
      </w:pPr>
      <w:rPr>
        <w:rFonts w:ascii="Courier New" w:hAnsi="Courier New" w:cs="Courier New" w:hint="default"/>
      </w:rPr>
    </w:lvl>
    <w:lvl w:ilvl="2" w:tplc="04030005" w:tentative="1">
      <w:start w:val="1"/>
      <w:numFmt w:val="bullet"/>
      <w:lvlText w:val=""/>
      <w:lvlJc w:val="left"/>
      <w:pPr>
        <w:ind w:left="1650" w:hanging="360"/>
      </w:pPr>
      <w:rPr>
        <w:rFonts w:ascii="Wingdings" w:hAnsi="Wingdings" w:hint="default"/>
      </w:rPr>
    </w:lvl>
    <w:lvl w:ilvl="3" w:tplc="04030001" w:tentative="1">
      <w:start w:val="1"/>
      <w:numFmt w:val="bullet"/>
      <w:lvlText w:val=""/>
      <w:lvlJc w:val="left"/>
      <w:pPr>
        <w:ind w:left="2370" w:hanging="360"/>
      </w:pPr>
      <w:rPr>
        <w:rFonts w:ascii="Symbol" w:hAnsi="Symbol" w:hint="default"/>
      </w:rPr>
    </w:lvl>
    <w:lvl w:ilvl="4" w:tplc="04030003" w:tentative="1">
      <w:start w:val="1"/>
      <w:numFmt w:val="bullet"/>
      <w:lvlText w:val="o"/>
      <w:lvlJc w:val="left"/>
      <w:pPr>
        <w:ind w:left="3090" w:hanging="360"/>
      </w:pPr>
      <w:rPr>
        <w:rFonts w:ascii="Courier New" w:hAnsi="Courier New" w:cs="Courier New" w:hint="default"/>
      </w:rPr>
    </w:lvl>
    <w:lvl w:ilvl="5" w:tplc="04030005" w:tentative="1">
      <w:start w:val="1"/>
      <w:numFmt w:val="bullet"/>
      <w:lvlText w:val=""/>
      <w:lvlJc w:val="left"/>
      <w:pPr>
        <w:ind w:left="3810" w:hanging="360"/>
      </w:pPr>
      <w:rPr>
        <w:rFonts w:ascii="Wingdings" w:hAnsi="Wingdings" w:hint="default"/>
      </w:rPr>
    </w:lvl>
    <w:lvl w:ilvl="6" w:tplc="04030001" w:tentative="1">
      <w:start w:val="1"/>
      <w:numFmt w:val="bullet"/>
      <w:lvlText w:val=""/>
      <w:lvlJc w:val="left"/>
      <w:pPr>
        <w:ind w:left="4530" w:hanging="360"/>
      </w:pPr>
      <w:rPr>
        <w:rFonts w:ascii="Symbol" w:hAnsi="Symbol" w:hint="default"/>
      </w:rPr>
    </w:lvl>
    <w:lvl w:ilvl="7" w:tplc="04030003" w:tentative="1">
      <w:start w:val="1"/>
      <w:numFmt w:val="bullet"/>
      <w:lvlText w:val="o"/>
      <w:lvlJc w:val="left"/>
      <w:pPr>
        <w:ind w:left="5250" w:hanging="360"/>
      </w:pPr>
      <w:rPr>
        <w:rFonts w:ascii="Courier New" w:hAnsi="Courier New" w:cs="Courier New" w:hint="default"/>
      </w:rPr>
    </w:lvl>
    <w:lvl w:ilvl="8" w:tplc="04030005" w:tentative="1">
      <w:start w:val="1"/>
      <w:numFmt w:val="bullet"/>
      <w:lvlText w:val=""/>
      <w:lvlJc w:val="left"/>
      <w:pPr>
        <w:ind w:left="5970" w:hanging="360"/>
      </w:pPr>
      <w:rPr>
        <w:rFonts w:ascii="Wingdings" w:hAnsi="Wingdings" w:hint="default"/>
      </w:rPr>
    </w:lvl>
  </w:abstractNum>
  <w:abstractNum w:abstractNumId="6">
    <w:nsid w:val="2B367B8B"/>
    <w:multiLevelType w:val="hybridMultilevel"/>
    <w:tmpl w:val="C8F8714A"/>
    <w:lvl w:ilvl="0" w:tplc="ADC85588">
      <w:start w:val="1"/>
      <w:numFmt w:val="bullet"/>
      <w:lvlText w:val="-"/>
      <w:lvlJc w:val="left"/>
      <w:pPr>
        <w:ind w:left="1569" w:hanging="360"/>
      </w:pPr>
      <w:rPr>
        <w:rFonts w:ascii="Arial Narrow" w:eastAsiaTheme="minorHAnsi" w:hAnsi="Arial Narrow" w:cstheme="minorBidi" w:hint="default"/>
        <w:b w:val="0"/>
        <w:sz w:val="24"/>
        <w:szCs w:val="24"/>
      </w:rPr>
    </w:lvl>
    <w:lvl w:ilvl="1" w:tplc="0C0A0003" w:tentative="1">
      <w:start w:val="1"/>
      <w:numFmt w:val="bullet"/>
      <w:lvlText w:val="o"/>
      <w:lvlJc w:val="left"/>
      <w:pPr>
        <w:ind w:left="2289" w:hanging="360"/>
      </w:pPr>
      <w:rPr>
        <w:rFonts w:ascii="Courier New" w:hAnsi="Courier New" w:cs="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cs="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cs="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7">
    <w:nsid w:val="2F2A2231"/>
    <w:multiLevelType w:val="hybridMultilevel"/>
    <w:tmpl w:val="B0D6B98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4236598"/>
    <w:multiLevelType w:val="hybridMultilevel"/>
    <w:tmpl w:val="8FAAEF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67609CB"/>
    <w:multiLevelType w:val="hybridMultilevel"/>
    <w:tmpl w:val="38F69FC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38E72A99"/>
    <w:multiLevelType w:val="hybridMultilevel"/>
    <w:tmpl w:val="C23CF86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1">
    <w:nsid w:val="3C0D72D2"/>
    <w:multiLevelType w:val="hybridMultilevel"/>
    <w:tmpl w:val="54E8E1A4"/>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1BA487F"/>
    <w:multiLevelType w:val="hybridMultilevel"/>
    <w:tmpl w:val="3F0649B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36125E9"/>
    <w:multiLevelType w:val="hybridMultilevel"/>
    <w:tmpl w:val="44DC29C6"/>
    <w:lvl w:ilvl="0" w:tplc="ADC85588">
      <w:start w:val="1"/>
      <w:numFmt w:val="bullet"/>
      <w:lvlText w:val="-"/>
      <w:lvlJc w:val="left"/>
      <w:pPr>
        <w:ind w:left="1428" w:hanging="360"/>
      </w:pPr>
      <w:rPr>
        <w:rFonts w:ascii="Arial Narrow" w:eastAsiaTheme="minorHAnsi" w:hAnsi="Arial Narrow" w:cstheme="minorBidi" w:hint="default"/>
        <w:b w:val="0"/>
        <w:sz w:val="24"/>
        <w:szCs w:val="24"/>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4">
    <w:nsid w:val="4EEC71CC"/>
    <w:multiLevelType w:val="hybridMultilevel"/>
    <w:tmpl w:val="497C8F7C"/>
    <w:lvl w:ilvl="0" w:tplc="0403000F">
      <w:start w:val="2"/>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331504D"/>
    <w:multiLevelType w:val="hybridMultilevel"/>
    <w:tmpl w:val="9BB8926E"/>
    <w:lvl w:ilvl="0" w:tplc="ADC85588">
      <w:start w:val="1"/>
      <w:numFmt w:val="bullet"/>
      <w:lvlText w:val="-"/>
      <w:lvlJc w:val="left"/>
      <w:pPr>
        <w:ind w:left="1584" w:hanging="360"/>
      </w:pPr>
      <w:rPr>
        <w:rFonts w:ascii="Arial Narrow" w:eastAsiaTheme="minorHAnsi" w:hAnsi="Arial Narrow" w:cstheme="minorBidi" w:hint="default"/>
        <w:b w:val="0"/>
        <w:sz w:val="24"/>
        <w:szCs w:val="24"/>
      </w:rPr>
    </w:lvl>
    <w:lvl w:ilvl="1" w:tplc="04030003" w:tentative="1">
      <w:start w:val="1"/>
      <w:numFmt w:val="bullet"/>
      <w:lvlText w:val="o"/>
      <w:lvlJc w:val="left"/>
      <w:pPr>
        <w:ind w:left="2304" w:hanging="360"/>
      </w:pPr>
      <w:rPr>
        <w:rFonts w:ascii="Courier New" w:hAnsi="Courier New" w:cs="Courier New" w:hint="default"/>
      </w:rPr>
    </w:lvl>
    <w:lvl w:ilvl="2" w:tplc="04030005" w:tentative="1">
      <w:start w:val="1"/>
      <w:numFmt w:val="bullet"/>
      <w:lvlText w:val=""/>
      <w:lvlJc w:val="left"/>
      <w:pPr>
        <w:ind w:left="3024" w:hanging="360"/>
      </w:pPr>
      <w:rPr>
        <w:rFonts w:ascii="Wingdings" w:hAnsi="Wingdings" w:hint="default"/>
      </w:rPr>
    </w:lvl>
    <w:lvl w:ilvl="3" w:tplc="04030001" w:tentative="1">
      <w:start w:val="1"/>
      <w:numFmt w:val="bullet"/>
      <w:lvlText w:val=""/>
      <w:lvlJc w:val="left"/>
      <w:pPr>
        <w:ind w:left="3744" w:hanging="360"/>
      </w:pPr>
      <w:rPr>
        <w:rFonts w:ascii="Symbol" w:hAnsi="Symbol" w:hint="default"/>
      </w:rPr>
    </w:lvl>
    <w:lvl w:ilvl="4" w:tplc="04030003" w:tentative="1">
      <w:start w:val="1"/>
      <w:numFmt w:val="bullet"/>
      <w:lvlText w:val="o"/>
      <w:lvlJc w:val="left"/>
      <w:pPr>
        <w:ind w:left="4464" w:hanging="360"/>
      </w:pPr>
      <w:rPr>
        <w:rFonts w:ascii="Courier New" w:hAnsi="Courier New" w:cs="Courier New" w:hint="default"/>
      </w:rPr>
    </w:lvl>
    <w:lvl w:ilvl="5" w:tplc="04030005" w:tentative="1">
      <w:start w:val="1"/>
      <w:numFmt w:val="bullet"/>
      <w:lvlText w:val=""/>
      <w:lvlJc w:val="left"/>
      <w:pPr>
        <w:ind w:left="5184" w:hanging="360"/>
      </w:pPr>
      <w:rPr>
        <w:rFonts w:ascii="Wingdings" w:hAnsi="Wingdings" w:hint="default"/>
      </w:rPr>
    </w:lvl>
    <w:lvl w:ilvl="6" w:tplc="04030001" w:tentative="1">
      <w:start w:val="1"/>
      <w:numFmt w:val="bullet"/>
      <w:lvlText w:val=""/>
      <w:lvlJc w:val="left"/>
      <w:pPr>
        <w:ind w:left="5904" w:hanging="360"/>
      </w:pPr>
      <w:rPr>
        <w:rFonts w:ascii="Symbol" w:hAnsi="Symbol" w:hint="default"/>
      </w:rPr>
    </w:lvl>
    <w:lvl w:ilvl="7" w:tplc="04030003" w:tentative="1">
      <w:start w:val="1"/>
      <w:numFmt w:val="bullet"/>
      <w:lvlText w:val="o"/>
      <w:lvlJc w:val="left"/>
      <w:pPr>
        <w:ind w:left="6624" w:hanging="360"/>
      </w:pPr>
      <w:rPr>
        <w:rFonts w:ascii="Courier New" w:hAnsi="Courier New" w:cs="Courier New" w:hint="default"/>
      </w:rPr>
    </w:lvl>
    <w:lvl w:ilvl="8" w:tplc="04030005" w:tentative="1">
      <w:start w:val="1"/>
      <w:numFmt w:val="bullet"/>
      <w:lvlText w:val=""/>
      <w:lvlJc w:val="left"/>
      <w:pPr>
        <w:ind w:left="7344" w:hanging="360"/>
      </w:pPr>
      <w:rPr>
        <w:rFonts w:ascii="Wingdings" w:hAnsi="Wingdings" w:hint="default"/>
      </w:rPr>
    </w:lvl>
  </w:abstractNum>
  <w:abstractNum w:abstractNumId="16">
    <w:nsid w:val="55AC72ED"/>
    <w:multiLevelType w:val="hybridMultilevel"/>
    <w:tmpl w:val="69F09220"/>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97352A7"/>
    <w:multiLevelType w:val="hybridMultilevel"/>
    <w:tmpl w:val="DF32442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1850755"/>
    <w:multiLevelType w:val="multilevel"/>
    <w:tmpl w:val="2F02D56E"/>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4068" w:hanging="180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562" w:hanging="2160"/>
      </w:pPr>
      <w:rPr>
        <w:rFonts w:hint="default"/>
      </w:rPr>
    </w:lvl>
    <w:lvl w:ilvl="8">
      <w:start w:val="1"/>
      <w:numFmt w:val="decimal"/>
      <w:isLgl/>
      <w:lvlText w:val="%1.%2.%3.%4.%5.%6.%7.%8.%9."/>
      <w:lvlJc w:val="left"/>
      <w:pPr>
        <w:ind w:left="6489" w:hanging="2520"/>
      </w:pPr>
      <w:rPr>
        <w:rFonts w:hint="default"/>
      </w:rPr>
    </w:lvl>
  </w:abstractNum>
  <w:abstractNum w:abstractNumId="19">
    <w:nsid w:val="643C1B9A"/>
    <w:multiLevelType w:val="multilevel"/>
    <w:tmpl w:val="2F02D56E"/>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4068" w:hanging="180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562" w:hanging="2160"/>
      </w:pPr>
      <w:rPr>
        <w:rFonts w:hint="default"/>
      </w:rPr>
    </w:lvl>
    <w:lvl w:ilvl="8">
      <w:start w:val="1"/>
      <w:numFmt w:val="decimal"/>
      <w:isLgl/>
      <w:lvlText w:val="%1.%2.%3.%4.%5.%6.%7.%8.%9."/>
      <w:lvlJc w:val="left"/>
      <w:pPr>
        <w:ind w:left="6489" w:hanging="2520"/>
      </w:pPr>
      <w:rPr>
        <w:rFonts w:hint="default"/>
      </w:rPr>
    </w:lvl>
  </w:abstractNum>
  <w:abstractNum w:abstractNumId="20">
    <w:nsid w:val="691D5923"/>
    <w:multiLevelType w:val="hybridMultilevel"/>
    <w:tmpl w:val="B2C01516"/>
    <w:lvl w:ilvl="0" w:tplc="87B0E048">
      <w:start w:val="1"/>
      <w:numFmt w:val="decimal"/>
      <w:lvlText w:val="%1."/>
      <w:lvlJc w:val="left"/>
      <w:pPr>
        <w:ind w:left="153" w:hanging="360"/>
      </w:pPr>
      <w:rPr>
        <w:rFonts w:hint="default"/>
      </w:rPr>
    </w:lvl>
    <w:lvl w:ilvl="1" w:tplc="04030019">
      <w:start w:val="1"/>
      <w:numFmt w:val="lowerLetter"/>
      <w:lvlText w:val="%2."/>
      <w:lvlJc w:val="left"/>
      <w:pPr>
        <w:ind w:left="873" w:hanging="360"/>
      </w:pPr>
    </w:lvl>
    <w:lvl w:ilvl="2" w:tplc="0403001B" w:tentative="1">
      <w:start w:val="1"/>
      <w:numFmt w:val="lowerRoman"/>
      <w:lvlText w:val="%3."/>
      <w:lvlJc w:val="right"/>
      <w:pPr>
        <w:ind w:left="1593" w:hanging="180"/>
      </w:pPr>
    </w:lvl>
    <w:lvl w:ilvl="3" w:tplc="0403000F" w:tentative="1">
      <w:start w:val="1"/>
      <w:numFmt w:val="decimal"/>
      <w:lvlText w:val="%4."/>
      <w:lvlJc w:val="left"/>
      <w:pPr>
        <w:ind w:left="2313" w:hanging="360"/>
      </w:pPr>
    </w:lvl>
    <w:lvl w:ilvl="4" w:tplc="04030019" w:tentative="1">
      <w:start w:val="1"/>
      <w:numFmt w:val="lowerLetter"/>
      <w:lvlText w:val="%5."/>
      <w:lvlJc w:val="left"/>
      <w:pPr>
        <w:ind w:left="3033" w:hanging="360"/>
      </w:pPr>
    </w:lvl>
    <w:lvl w:ilvl="5" w:tplc="0403001B" w:tentative="1">
      <w:start w:val="1"/>
      <w:numFmt w:val="lowerRoman"/>
      <w:lvlText w:val="%6."/>
      <w:lvlJc w:val="right"/>
      <w:pPr>
        <w:ind w:left="3753" w:hanging="180"/>
      </w:pPr>
    </w:lvl>
    <w:lvl w:ilvl="6" w:tplc="0403000F" w:tentative="1">
      <w:start w:val="1"/>
      <w:numFmt w:val="decimal"/>
      <w:lvlText w:val="%7."/>
      <w:lvlJc w:val="left"/>
      <w:pPr>
        <w:ind w:left="4473" w:hanging="360"/>
      </w:pPr>
    </w:lvl>
    <w:lvl w:ilvl="7" w:tplc="04030019" w:tentative="1">
      <w:start w:val="1"/>
      <w:numFmt w:val="lowerLetter"/>
      <w:lvlText w:val="%8."/>
      <w:lvlJc w:val="left"/>
      <w:pPr>
        <w:ind w:left="5193" w:hanging="360"/>
      </w:pPr>
    </w:lvl>
    <w:lvl w:ilvl="8" w:tplc="0403001B" w:tentative="1">
      <w:start w:val="1"/>
      <w:numFmt w:val="lowerRoman"/>
      <w:lvlText w:val="%9."/>
      <w:lvlJc w:val="right"/>
      <w:pPr>
        <w:ind w:left="5913" w:hanging="180"/>
      </w:pPr>
    </w:lvl>
  </w:abstractNum>
  <w:abstractNum w:abstractNumId="21">
    <w:nsid w:val="69941800"/>
    <w:multiLevelType w:val="hybridMultilevel"/>
    <w:tmpl w:val="B96009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E1F6807"/>
    <w:multiLevelType w:val="hybridMultilevel"/>
    <w:tmpl w:val="FBD81472"/>
    <w:lvl w:ilvl="0" w:tplc="BB96FEF0">
      <w:start w:val="1"/>
      <w:numFmt w:val="decimal"/>
      <w:lvlText w:val="%1."/>
      <w:lvlJc w:val="left"/>
      <w:pPr>
        <w:ind w:left="1068" w:hanging="360"/>
      </w:pPr>
      <w:rPr>
        <w:rFonts w:ascii="Arial Narrow" w:eastAsiaTheme="minorHAnsi" w:hAnsi="Arial Narrow" w:cstheme="minorBidi"/>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nsid w:val="6E7434A1"/>
    <w:multiLevelType w:val="hybridMultilevel"/>
    <w:tmpl w:val="A1C80D20"/>
    <w:lvl w:ilvl="0" w:tplc="ADC85588">
      <w:start w:val="1"/>
      <w:numFmt w:val="bullet"/>
      <w:lvlText w:val="-"/>
      <w:lvlJc w:val="left"/>
      <w:pPr>
        <w:ind w:left="720" w:hanging="360"/>
      </w:pPr>
      <w:rPr>
        <w:rFonts w:ascii="Arial Narrow" w:eastAsiaTheme="minorHAnsi" w:hAnsi="Arial Narrow" w:cstheme="minorBidi" w:hint="default"/>
        <w:b w:val="0"/>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F0E3417"/>
    <w:multiLevelType w:val="hybridMultilevel"/>
    <w:tmpl w:val="7B5028C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0C334D2"/>
    <w:multiLevelType w:val="hybridMultilevel"/>
    <w:tmpl w:val="549AF4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125580F"/>
    <w:multiLevelType w:val="hybridMultilevel"/>
    <w:tmpl w:val="6616B2D8"/>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7416425C"/>
    <w:multiLevelType w:val="hybridMultilevel"/>
    <w:tmpl w:val="2E0A886E"/>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8">
    <w:nsid w:val="754F2DDC"/>
    <w:multiLevelType w:val="hybridMultilevel"/>
    <w:tmpl w:val="200A68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EB52A71"/>
    <w:multiLevelType w:val="hybridMultilevel"/>
    <w:tmpl w:val="CA6C10D8"/>
    <w:lvl w:ilvl="0" w:tplc="0403000F">
      <w:start w:val="2"/>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F361FE5"/>
    <w:multiLevelType w:val="hybridMultilevel"/>
    <w:tmpl w:val="E81277F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1"/>
  </w:num>
  <w:num w:numId="5">
    <w:abstractNumId w:val="1"/>
  </w:num>
  <w:num w:numId="6">
    <w:abstractNumId w:val="4"/>
  </w:num>
  <w:num w:numId="7">
    <w:abstractNumId w:val="18"/>
  </w:num>
  <w:num w:numId="8">
    <w:abstractNumId w:val="6"/>
  </w:num>
  <w:num w:numId="9">
    <w:abstractNumId w:val="19"/>
  </w:num>
  <w:num w:numId="10">
    <w:abstractNumId w:val="21"/>
  </w:num>
  <w:num w:numId="11">
    <w:abstractNumId w:val="24"/>
  </w:num>
  <w:num w:numId="12">
    <w:abstractNumId w:val="22"/>
  </w:num>
  <w:num w:numId="13">
    <w:abstractNumId w:val="27"/>
  </w:num>
  <w:num w:numId="14">
    <w:abstractNumId w:val="8"/>
  </w:num>
  <w:num w:numId="15">
    <w:abstractNumId w:val="20"/>
  </w:num>
  <w:num w:numId="16">
    <w:abstractNumId w:val="25"/>
  </w:num>
  <w:num w:numId="17">
    <w:abstractNumId w:val="16"/>
  </w:num>
  <w:num w:numId="18">
    <w:abstractNumId w:val="23"/>
  </w:num>
  <w:num w:numId="19">
    <w:abstractNumId w:val="13"/>
  </w:num>
  <w:num w:numId="20">
    <w:abstractNumId w:val="0"/>
  </w:num>
  <w:num w:numId="21">
    <w:abstractNumId w:val="2"/>
  </w:num>
  <w:num w:numId="22">
    <w:abstractNumId w:val="15"/>
  </w:num>
  <w:num w:numId="23">
    <w:abstractNumId w:val="10"/>
  </w:num>
  <w:num w:numId="24">
    <w:abstractNumId w:val="17"/>
  </w:num>
  <w:num w:numId="25">
    <w:abstractNumId w:val="28"/>
  </w:num>
  <w:num w:numId="26">
    <w:abstractNumId w:val="12"/>
  </w:num>
  <w:num w:numId="27">
    <w:abstractNumId w:val="7"/>
  </w:num>
  <w:num w:numId="28">
    <w:abstractNumId w:val="14"/>
  </w:num>
  <w:num w:numId="29">
    <w:abstractNumId w:val="2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F5"/>
    <w:rsid w:val="00021AA1"/>
    <w:rsid w:val="00051B85"/>
    <w:rsid w:val="000771A6"/>
    <w:rsid w:val="00091A89"/>
    <w:rsid w:val="00094AD9"/>
    <w:rsid w:val="000A7695"/>
    <w:rsid w:val="000B3377"/>
    <w:rsid w:val="000B6E9F"/>
    <w:rsid w:val="000D2CAD"/>
    <w:rsid w:val="000E1592"/>
    <w:rsid w:val="000E3704"/>
    <w:rsid w:val="00115E38"/>
    <w:rsid w:val="00135507"/>
    <w:rsid w:val="00186562"/>
    <w:rsid w:val="0019166C"/>
    <w:rsid w:val="00202C3D"/>
    <w:rsid w:val="00222108"/>
    <w:rsid w:val="00237158"/>
    <w:rsid w:val="00237437"/>
    <w:rsid w:val="00251792"/>
    <w:rsid w:val="00256B34"/>
    <w:rsid w:val="00260F98"/>
    <w:rsid w:val="003048FC"/>
    <w:rsid w:val="003D283C"/>
    <w:rsid w:val="003E0668"/>
    <w:rsid w:val="003E3692"/>
    <w:rsid w:val="00444C1E"/>
    <w:rsid w:val="004701D3"/>
    <w:rsid w:val="0049098E"/>
    <w:rsid w:val="004A2FD7"/>
    <w:rsid w:val="004A5922"/>
    <w:rsid w:val="004A7FDD"/>
    <w:rsid w:val="004E5557"/>
    <w:rsid w:val="00522F08"/>
    <w:rsid w:val="005B2E11"/>
    <w:rsid w:val="005F446F"/>
    <w:rsid w:val="00646372"/>
    <w:rsid w:val="006A1822"/>
    <w:rsid w:val="006A2F81"/>
    <w:rsid w:val="006A460B"/>
    <w:rsid w:val="006D5C50"/>
    <w:rsid w:val="007720E8"/>
    <w:rsid w:val="00793BA8"/>
    <w:rsid w:val="007B7CCF"/>
    <w:rsid w:val="007D04B9"/>
    <w:rsid w:val="007F02FC"/>
    <w:rsid w:val="007F1AB8"/>
    <w:rsid w:val="00841075"/>
    <w:rsid w:val="008460BC"/>
    <w:rsid w:val="008538BF"/>
    <w:rsid w:val="00866F9E"/>
    <w:rsid w:val="00873931"/>
    <w:rsid w:val="008C7D92"/>
    <w:rsid w:val="008D189C"/>
    <w:rsid w:val="00930C8C"/>
    <w:rsid w:val="009906E3"/>
    <w:rsid w:val="009A55BD"/>
    <w:rsid w:val="009A641D"/>
    <w:rsid w:val="00A079D3"/>
    <w:rsid w:val="00B16222"/>
    <w:rsid w:val="00B61961"/>
    <w:rsid w:val="00B7347A"/>
    <w:rsid w:val="00B941C3"/>
    <w:rsid w:val="00BB196B"/>
    <w:rsid w:val="00BB2685"/>
    <w:rsid w:val="00BB565A"/>
    <w:rsid w:val="00BC2F7A"/>
    <w:rsid w:val="00BC6F0A"/>
    <w:rsid w:val="00BE3DA9"/>
    <w:rsid w:val="00BE5E36"/>
    <w:rsid w:val="00C215B7"/>
    <w:rsid w:val="00C2740C"/>
    <w:rsid w:val="00C3248E"/>
    <w:rsid w:val="00CD0E3C"/>
    <w:rsid w:val="00CD71F2"/>
    <w:rsid w:val="00CE3EE9"/>
    <w:rsid w:val="00D01691"/>
    <w:rsid w:val="00D1047B"/>
    <w:rsid w:val="00D13625"/>
    <w:rsid w:val="00D35AAF"/>
    <w:rsid w:val="00D70112"/>
    <w:rsid w:val="00D81F3F"/>
    <w:rsid w:val="00DB25B0"/>
    <w:rsid w:val="00DC2EB1"/>
    <w:rsid w:val="00DE182C"/>
    <w:rsid w:val="00DE2636"/>
    <w:rsid w:val="00DE26B3"/>
    <w:rsid w:val="00DE2D3E"/>
    <w:rsid w:val="00E06BCD"/>
    <w:rsid w:val="00E35480"/>
    <w:rsid w:val="00E67D01"/>
    <w:rsid w:val="00E86B7B"/>
    <w:rsid w:val="00EA14F5"/>
    <w:rsid w:val="00EA5BB1"/>
    <w:rsid w:val="00EB2C23"/>
    <w:rsid w:val="00EB585A"/>
    <w:rsid w:val="00ED709B"/>
    <w:rsid w:val="00EE6713"/>
    <w:rsid w:val="00F13F2E"/>
    <w:rsid w:val="00F41AB8"/>
    <w:rsid w:val="00F53661"/>
    <w:rsid w:val="00F87202"/>
    <w:rsid w:val="00F87464"/>
    <w:rsid w:val="00FC7AAB"/>
    <w:rsid w:val="00FD7980"/>
    <w:rsid w:val="00FF0FD0"/>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9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EA1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a-ES"/>
    </w:rPr>
  </w:style>
  <w:style w:type="character" w:customStyle="1" w:styleId="TtolCar">
    <w:name w:val="Títol Car"/>
    <w:basedOn w:val="Tipusdelletraperdefectedelpargraf"/>
    <w:link w:val="Ttol"/>
    <w:uiPriority w:val="10"/>
    <w:rsid w:val="00EA14F5"/>
    <w:rPr>
      <w:rFonts w:asciiTheme="majorHAnsi" w:eastAsiaTheme="majorEastAsia" w:hAnsiTheme="majorHAnsi" w:cstheme="majorBidi"/>
      <w:color w:val="17365D" w:themeColor="text2" w:themeShade="BF"/>
      <w:spacing w:val="5"/>
      <w:kern w:val="28"/>
      <w:sz w:val="52"/>
      <w:szCs w:val="52"/>
      <w:lang w:eastAsia="ca-ES"/>
    </w:rPr>
  </w:style>
  <w:style w:type="paragraph" w:styleId="Subttol">
    <w:name w:val="Subtitle"/>
    <w:basedOn w:val="Normal"/>
    <w:next w:val="Normal"/>
    <w:link w:val="SubttolCar"/>
    <w:uiPriority w:val="11"/>
    <w:qFormat/>
    <w:rsid w:val="00EA14F5"/>
    <w:pPr>
      <w:numPr>
        <w:ilvl w:val="1"/>
      </w:numPr>
    </w:pPr>
    <w:rPr>
      <w:rFonts w:asciiTheme="majorHAnsi" w:eastAsiaTheme="majorEastAsia" w:hAnsiTheme="majorHAnsi" w:cstheme="majorBidi"/>
      <w:i/>
      <w:iCs/>
      <w:color w:val="4F81BD" w:themeColor="accent1"/>
      <w:spacing w:val="15"/>
      <w:sz w:val="24"/>
      <w:szCs w:val="24"/>
      <w:lang w:eastAsia="ca-ES"/>
    </w:rPr>
  </w:style>
  <w:style w:type="character" w:customStyle="1" w:styleId="SubttolCar">
    <w:name w:val="Subtítol Car"/>
    <w:basedOn w:val="Tipusdelletraperdefectedelpargraf"/>
    <w:link w:val="Subttol"/>
    <w:uiPriority w:val="11"/>
    <w:rsid w:val="00EA14F5"/>
    <w:rPr>
      <w:rFonts w:asciiTheme="majorHAnsi" w:eastAsiaTheme="majorEastAsia" w:hAnsiTheme="majorHAnsi" w:cstheme="majorBidi"/>
      <w:i/>
      <w:iCs/>
      <w:color w:val="4F81BD" w:themeColor="accent1"/>
      <w:spacing w:val="15"/>
      <w:sz w:val="24"/>
      <w:szCs w:val="24"/>
      <w:lang w:eastAsia="ca-ES"/>
    </w:rPr>
  </w:style>
  <w:style w:type="paragraph" w:styleId="Textdeglobus">
    <w:name w:val="Balloon Text"/>
    <w:basedOn w:val="Normal"/>
    <w:link w:val="TextdeglobusCar"/>
    <w:uiPriority w:val="99"/>
    <w:semiHidden/>
    <w:unhideWhenUsed/>
    <w:rsid w:val="00EA14F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A14F5"/>
    <w:rPr>
      <w:rFonts w:ascii="Tahoma" w:hAnsi="Tahoma" w:cs="Tahoma"/>
      <w:noProof/>
      <w:sz w:val="16"/>
      <w:szCs w:val="16"/>
    </w:rPr>
  </w:style>
  <w:style w:type="paragraph" w:styleId="Capalera">
    <w:name w:val="header"/>
    <w:basedOn w:val="Normal"/>
    <w:link w:val="CapaleraCar"/>
    <w:uiPriority w:val="99"/>
    <w:unhideWhenUsed/>
    <w:rsid w:val="00EA14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A14F5"/>
    <w:rPr>
      <w:noProof/>
    </w:rPr>
  </w:style>
  <w:style w:type="paragraph" w:styleId="Peu">
    <w:name w:val="footer"/>
    <w:basedOn w:val="Normal"/>
    <w:link w:val="PeuCar"/>
    <w:uiPriority w:val="99"/>
    <w:unhideWhenUsed/>
    <w:rsid w:val="00EA14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A14F5"/>
    <w:rPr>
      <w:noProof/>
    </w:rPr>
  </w:style>
  <w:style w:type="paragraph" w:customStyle="1" w:styleId="538552DCBB0F4C4BB087ED922D6A6322">
    <w:name w:val="538552DCBB0F4C4BB087ED922D6A6322"/>
    <w:rsid w:val="00EA14F5"/>
    <w:rPr>
      <w:rFonts w:eastAsiaTheme="minorEastAsia"/>
      <w:lang w:eastAsia="ca-ES"/>
    </w:rPr>
  </w:style>
  <w:style w:type="paragraph" w:styleId="Pargrafdellista">
    <w:name w:val="List Paragraph"/>
    <w:basedOn w:val="Normal"/>
    <w:uiPriority w:val="34"/>
    <w:qFormat/>
    <w:rsid w:val="00B61961"/>
    <w:pPr>
      <w:ind w:left="720"/>
      <w:contextualSpacing/>
    </w:pPr>
  </w:style>
  <w:style w:type="table" w:styleId="Taulaambquadrcula">
    <w:name w:val="Table Grid"/>
    <w:basedOn w:val="Taulanormal"/>
    <w:uiPriority w:val="59"/>
    <w:rsid w:val="00B6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5E36"/>
    <w:pPr>
      <w:autoSpaceDE w:val="0"/>
      <w:autoSpaceDN w:val="0"/>
      <w:adjustRightInd w:val="0"/>
      <w:spacing w:after="0" w:line="240" w:lineRule="auto"/>
    </w:pPr>
    <w:rPr>
      <w:rFonts w:ascii="Arial" w:hAnsi="Arial" w:cs="Arial"/>
      <w:color w:val="000000"/>
      <w:sz w:val="24"/>
      <w:szCs w:val="24"/>
      <w:lang w:val="es-ES"/>
    </w:rPr>
  </w:style>
  <w:style w:type="paragraph" w:customStyle="1" w:styleId="Estndard">
    <w:name w:val="Estàndard"/>
    <w:link w:val="EstndardCar"/>
    <w:uiPriority w:val="99"/>
    <w:rsid w:val="003E0668"/>
    <w:pPr>
      <w:autoSpaceDE w:val="0"/>
      <w:autoSpaceDN w:val="0"/>
      <w:adjustRightInd w:val="0"/>
      <w:spacing w:after="0" w:line="240" w:lineRule="auto"/>
    </w:pPr>
    <w:rPr>
      <w:rFonts w:ascii="Times New Roman" w:eastAsia="Calibri" w:hAnsi="Times New Roman" w:cs="Times New Roman"/>
      <w:color w:val="000000"/>
      <w:lang w:val="es-ES" w:eastAsia="es-ES"/>
    </w:rPr>
  </w:style>
  <w:style w:type="character" w:customStyle="1" w:styleId="EstndardCar">
    <w:name w:val="Estàndard Car"/>
    <w:link w:val="Estndard"/>
    <w:uiPriority w:val="99"/>
    <w:locked/>
    <w:rsid w:val="003E0668"/>
    <w:rPr>
      <w:rFonts w:ascii="Times New Roman" w:eastAsia="Calibri" w:hAnsi="Times New Roman" w:cs="Times New Roman"/>
      <w:color w:val="000000"/>
      <w:lang w:val="es-ES" w:eastAsia="es-ES"/>
    </w:rPr>
  </w:style>
  <w:style w:type="paragraph" w:customStyle="1" w:styleId="Normal1">
    <w:name w:val="Normal1"/>
    <w:rsid w:val="003E0668"/>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37437"/>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notaapeudepgina">
    <w:name w:val="footnote text"/>
    <w:basedOn w:val="Normal"/>
    <w:link w:val="TextdenotaapeudepginaCar"/>
    <w:uiPriority w:val="99"/>
    <w:semiHidden/>
    <w:unhideWhenUsed/>
    <w:rsid w:val="000E159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E1592"/>
    <w:rPr>
      <w:sz w:val="20"/>
      <w:szCs w:val="20"/>
    </w:rPr>
  </w:style>
  <w:style w:type="character" w:styleId="Refernciadenotaapeudepgina">
    <w:name w:val="footnote reference"/>
    <w:basedOn w:val="Tipusdelletraperdefectedelpargraf"/>
    <w:uiPriority w:val="99"/>
    <w:semiHidden/>
    <w:unhideWhenUsed/>
    <w:rsid w:val="000E1592"/>
    <w:rPr>
      <w:vertAlign w:val="superscript"/>
    </w:rPr>
  </w:style>
  <w:style w:type="paragraph" w:styleId="Senseespaiat">
    <w:name w:val="No Spacing"/>
    <w:uiPriority w:val="1"/>
    <w:qFormat/>
    <w:rsid w:val="00237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9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EA1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a-ES"/>
    </w:rPr>
  </w:style>
  <w:style w:type="character" w:customStyle="1" w:styleId="TtolCar">
    <w:name w:val="Títol Car"/>
    <w:basedOn w:val="Tipusdelletraperdefectedelpargraf"/>
    <w:link w:val="Ttol"/>
    <w:uiPriority w:val="10"/>
    <w:rsid w:val="00EA14F5"/>
    <w:rPr>
      <w:rFonts w:asciiTheme="majorHAnsi" w:eastAsiaTheme="majorEastAsia" w:hAnsiTheme="majorHAnsi" w:cstheme="majorBidi"/>
      <w:color w:val="17365D" w:themeColor="text2" w:themeShade="BF"/>
      <w:spacing w:val="5"/>
      <w:kern w:val="28"/>
      <w:sz w:val="52"/>
      <w:szCs w:val="52"/>
      <w:lang w:eastAsia="ca-ES"/>
    </w:rPr>
  </w:style>
  <w:style w:type="paragraph" w:styleId="Subttol">
    <w:name w:val="Subtitle"/>
    <w:basedOn w:val="Normal"/>
    <w:next w:val="Normal"/>
    <w:link w:val="SubttolCar"/>
    <w:uiPriority w:val="11"/>
    <w:qFormat/>
    <w:rsid w:val="00EA14F5"/>
    <w:pPr>
      <w:numPr>
        <w:ilvl w:val="1"/>
      </w:numPr>
    </w:pPr>
    <w:rPr>
      <w:rFonts w:asciiTheme="majorHAnsi" w:eastAsiaTheme="majorEastAsia" w:hAnsiTheme="majorHAnsi" w:cstheme="majorBidi"/>
      <w:i/>
      <w:iCs/>
      <w:color w:val="4F81BD" w:themeColor="accent1"/>
      <w:spacing w:val="15"/>
      <w:sz w:val="24"/>
      <w:szCs w:val="24"/>
      <w:lang w:eastAsia="ca-ES"/>
    </w:rPr>
  </w:style>
  <w:style w:type="character" w:customStyle="1" w:styleId="SubttolCar">
    <w:name w:val="Subtítol Car"/>
    <w:basedOn w:val="Tipusdelletraperdefectedelpargraf"/>
    <w:link w:val="Subttol"/>
    <w:uiPriority w:val="11"/>
    <w:rsid w:val="00EA14F5"/>
    <w:rPr>
      <w:rFonts w:asciiTheme="majorHAnsi" w:eastAsiaTheme="majorEastAsia" w:hAnsiTheme="majorHAnsi" w:cstheme="majorBidi"/>
      <w:i/>
      <w:iCs/>
      <w:color w:val="4F81BD" w:themeColor="accent1"/>
      <w:spacing w:val="15"/>
      <w:sz w:val="24"/>
      <w:szCs w:val="24"/>
      <w:lang w:eastAsia="ca-ES"/>
    </w:rPr>
  </w:style>
  <w:style w:type="paragraph" w:styleId="Textdeglobus">
    <w:name w:val="Balloon Text"/>
    <w:basedOn w:val="Normal"/>
    <w:link w:val="TextdeglobusCar"/>
    <w:uiPriority w:val="99"/>
    <w:semiHidden/>
    <w:unhideWhenUsed/>
    <w:rsid w:val="00EA14F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A14F5"/>
    <w:rPr>
      <w:rFonts w:ascii="Tahoma" w:hAnsi="Tahoma" w:cs="Tahoma"/>
      <w:noProof/>
      <w:sz w:val="16"/>
      <w:szCs w:val="16"/>
    </w:rPr>
  </w:style>
  <w:style w:type="paragraph" w:styleId="Capalera">
    <w:name w:val="header"/>
    <w:basedOn w:val="Normal"/>
    <w:link w:val="CapaleraCar"/>
    <w:uiPriority w:val="99"/>
    <w:unhideWhenUsed/>
    <w:rsid w:val="00EA14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A14F5"/>
    <w:rPr>
      <w:noProof/>
    </w:rPr>
  </w:style>
  <w:style w:type="paragraph" w:styleId="Peu">
    <w:name w:val="footer"/>
    <w:basedOn w:val="Normal"/>
    <w:link w:val="PeuCar"/>
    <w:uiPriority w:val="99"/>
    <w:unhideWhenUsed/>
    <w:rsid w:val="00EA14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A14F5"/>
    <w:rPr>
      <w:noProof/>
    </w:rPr>
  </w:style>
  <w:style w:type="paragraph" w:customStyle="1" w:styleId="538552DCBB0F4C4BB087ED922D6A6322">
    <w:name w:val="538552DCBB0F4C4BB087ED922D6A6322"/>
    <w:rsid w:val="00EA14F5"/>
    <w:rPr>
      <w:rFonts w:eastAsiaTheme="minorEastAsia"/>
      <w:lang w:eastAsia="ca-ES"/>
    </w:rPr>
  </w:style>
  <w:style w:type="paragraph" w:styleId="Pargrafdellista">
    <w:name w:val="List Paragraph"/>
    <w:basedOn w:val="Normal"/>
    <w:uiPriority w:val="34"/>
    <w:qFormat/>
    <w:rsid w:val="00B61961"/>
    <w:pPr>
      <w:ind w:left="720"/>
      <w:contextualSpacing/>
    </w:pPr>
  </w:style>
  <w:style w:type="table" w:styleId="Taulaambquadrcula">
    <w:name w:val="Table Grid"/>
    <w:basedOn w:val="Taulanormal"/>
    <w:uiPriority w:val="59"/>
    <w:rsid w:val="00B6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5E36"/>
    <w:pPr>
      <w:autoSpaceDE w:val="0"/>
      <w:autoSpaceDN w:val="0"/>
      <w:adjustRightInd w:val="0"/>
      <w:spacing w:after="0" w:line="240" w:lineRule="auto"/>
    </w:pPr>
    <w:rPr>
      <w:rFonts w:ascii="Arial" w:hAnsi="Arial" w:cs="Arial"/>
      <w:color w:val="000000"/>
      <w:sz w:val="24"/>
      <w:szCs w:val="24"/>
      <w:lang w:val="es-ES"/>
    </w:rPr>
  </w:style>
  <w:style w:type="paragraph" w:customStyle="1" w:styleId="Estndard">
    <w:name w:val="Estàndard"/>
    <w:link w:val="EstndardCar"/>
    <w:uiPriority w:val="99"/>
    <w:rsid w:val="003E0668"/>
    <w:pPr>
      <w:autoSpaceDE w:val="0"/>
      <w:autoSpaceDN w:val="0"/>
      <w:adjustRightInd w:val="0"/>
      <w:spacing w:after="0" w:line="240" w:lineRule="auto"/>
    </w:pPr>
    <w:rPr>
      <w:rFonts w:ascii="Times New Roman" w:eastAsia="Calibri" w:hAnsi="Times New Roman" w:cs="Times New Roman"/>
      <w:color w:val="000000"/>
      <w:lang w:val="es-ES" w:eastAsia="es-ES"/>
    </w:rPr>
  </w:style>
  <w:style w:type="character" w:customStyle="1" w:styleId="EstndardCar">
    <w:name w:val="Estàndard Car"/>
    <w:link w:val="Estndard"/>
    <w:uiPriority w:val="99"/>
    <w:locked/>
    <w:rsid w:val="003E0668"/>
    <w:rPr>
      <w:rFonts w:ascii="Times New Roman" w:eastAsia="Calibri" w:hAnsi="Times New Roman" w:cs="Times New Roman"/>
      <w:color w:val="000000"/>
      <w:lang w:val="es-ES" w:eastAsia="es-ES"/>
    </w:rPr>
  </w:style>
  <w:style w:type="paragraph" w:customStyle="1" w:styleId="Normal1">
    <w:name w:val="Normal1"/>
    <w:rsid w:val="003E0668"/>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37437"/>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notaapeudepgina">
    <w:name w:val="footnote text"/>
    <w:basedOn w:val="Normal"/>
    <w:link w:val="TextdenotaapeudepginaCar"/>
    <w:uiPriority w:val="99"/>
    <w:semiHidden/>
    <w:unhideWhenUsed/>
    <w:rsid w:val="000E159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E1592"/>
    <w:rPr>
      <w:sz w:val="20"/>
      <w:szCs w:val="20"/>
    </w:rPr>
  </w:style>
  <w:style w:type="character" w:styleId="Refernciadenotaapeudepgina">
    <w:name w:val="footnote reference"/>
    <w:basedOn w:val="Tipusdelletraperdefectedelpargraf"/>
    <w:uiPriority w:val="99"/>
    <w:semiHidden/>
    <w:unhideWhenUsed/>
    <w:rsid w:val="000E1592"/>
    <w:rPr>
      <w:vertAlign w:val="superscript"/>
    </w:rPr>
  </w:style>
  <w:style w:type="paragraph" w:styleId="Senseespaiat">
    <w:name w:val="No Spacing"/>
    <w:uiPriority w:val="1"/>
    <w:qFormat/>
    <w:rsid w:val="00237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281">
      <w:bodyDiv w:val="1"/>
      <w:marLeft w:val="0"/>
      <w:marRight w:val="0"/>
      <w:marTop w:val="0"/>
      <w:marBottom w:val="0"/>
      <w:divBdr>
        <w:top w:val="none" w:sz="0" w:space="0" w:color="auto"/>
        <w:left w:val="none" w:sz="0" w:space="0" w:color="auto"/>
        <w:bottom w:val="none" w:sz="0" w:space="0" w:color="auto"/>
        <w:right w:val="none" w:sz="0" w:space="0" w:color="auto"/>
      </w:divBdr>
    </w:div>
    <w:div w:id="185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GLOBAL LLENGUA CATALANA</a:t>
            </a:r>
          </a:p>
        </c:rich>
      </c:tx>
      <c:overlay val="0"/>
    </c:title>
    <c:autoTitleDeleted val="0"/>
    <c:plotArea>
      <c:layout/>
      <c:barChart>
        <c:barDir val="col"/>
        <c:grouping val="clustered"/>
        <c:varyColors val="0"/>
        <c:ser>
          <c:idx val="0"/>
          <c:order val="0"/>
          <c:tx>
            <c:v>CENTRE 2018</c:v>
          </c:tx>
          <c:invertIfNegative val="0"/>
          <c:cat>
            <c:strRef>
              <c:f>[Llibre1.xlsx]Full1!$B$1:$E$1</c:f>
              <c:strCache>
                <c:ptCount val="4"/>
                <c:pt idx="0">
                  <c:v>baix</c:v>
                </c:pt>
                <c:pt idx="1">
                  <c:v>mitjà-baix</c:v>
                </c:pt>
                <c:pt idx="2">
                  <c:v>mitjà-alt</c:v>
                </c:pt>
                <c:pt idx="3">
                  <c:v>alt</c:v>
                </c:pt>
              </c:strCache>
            </c:strRef>
          </c:cat>
          <c:val>
            <c:numRef>
              <c:f>[Llibre1.xlsx]Full1!$B$2:$E$2</c:f>
              <c:numCache>
                <c:formatCode>General</c:formatCode>
                <c:ptCount val="4"/>
                <c:pt idx="0">
                  <c:v>8.6999999999999993</c:v>
                </c:pt>
                <c:pt idx="1">
                  <c:v>8.6999999999999993</c:v>
                </c:pt>
                <c:pt idx="2">
                  <c:v>56.5</c:v>
                </c:pt>
                <c:pt idx="3">
                  <c:v>26.1</c:v>
                </c:pt>
              </c:numCache>
            </c:numRef>
          </c:val>
        </c:ser>
        <c:ser>
          <c:idx val="1"/>
          <c:order val="1"/>
          <c:tx>
            <c:v>CATALUNYA 2018</c:v>
          </c:tx>
          <c:invertIfNegative val="0"/>
          <c:cat>
            <c:strRef>
              <c:f>[Llibre1.xlsx]Full1!$B$1:$E$1</c:f>
              <c:strCache>
                <c:ptCount val="4"/>
                <c:pt idx="0">
                  <c:v>baix</c:v>
                </c:pt>
                <c:pt idx="1">
                  <c:v>mitjà-baix</c:v>
                </c:pt>
                <c:pt idx="2">
                  <c:v>mitjà-alt</c:v>
                </c:pt>
                <c:pt idx="3">
                  <c:v>alt</c:v>
                </c:pt>
              </c:strCache>
            </c:strRef>
          </c:cat>
          <c:val>
            <c:numRef>
              <c:f>[Llibre1.xlsx]Full1!$B$3:$E$3</c:f>
              <c:numCache>
                <c:formatCode>General</c:formatCode>
                <c:ptCount val="4"/>
                <c:pt idx="0">
                  <c:v>15.3</c:v>
                </c:pt>
                <c:pt idx="1">
                  <c:v>21.8</c:v>
                </c:pt>
                <c:pt idx="2">
                  <c:v>40.200000000000003</c:v>
                </c:pt>
                <c:pt idx="3">
                  <c:v>22.7</c:v>
                </c:pt>
              </c:numCache>
            </c:numRef>
          </c:val>
        </c:ser>
        <c:dLbls>
          <c:showLegendKey val="0"/>
          <c:showVal val="0"/>
          <c:showCatName val="0"/>
          <c:showSerName val="0"/>
          <c:showPercent val="0"/>
          <c:showBubbleSize val="0"/>
        </c:dLbls>
        <c:gapWidth val="150"/>
        <c:axId val="148140032"/>
        <c:axId val="148141568"/>
      </c:barChart>
      <c:catAx>
        <c:axId val="148140032"/>
        <c:scaling>
          <c:orientation val="minMax"/>
        </c:scaling>
        <c:delete val="0"/>
        <c:axPos val="b"/>
        <c:majorTickMark val="out"/>
        <c:minorTickMark val="none"/>
        <c:tickLblPos val="nextTo"/>
        <c:crossAx val="148141568"/>
        <c:crosses val="autoZero"/>
        <c:auto val="1"/>
        <c:lblAlgn val="ctr"/>
        <c:lblOffset val="100"/>
        <c:noMultiLvlLbl val="0"/>
      </c:catAx>
      <c:valAx>
        <c:axId val="148141568"/>
        <c:scaling>
          <c:orientation val="minMax"/>
        </c:scaling>
        <c:delete val="0"/>
        <c:axPos val="l"/>
        <c:majorGridlines/>
        <c:numFmt formatCode="General" sourceLinked="1"/>
        <c:majorTickMark val="out"/>
        <c:minorTickMark val="none"/>
        <c:tickLblPos val="nextTo"/>
        <c:crossAx val="148140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GLOBAL LLENGUA CASTELLANA</a:t>
            </a:r>
          </a:p>
        </c:rich>
      </c:tx>
      <c:overlay val="0"/>
    </c:title>
    <c:autoTitleDeleted val="0"/>
    <c:plotArea>
      <c:layout/>
      <c:barChart>
        <c:barDir val="col"/>
        <c:grouping val="clustered"/>
        <c:varyColors val="0"/>
        <c:ser>
          <c:idx val="0"/>
          <c:order val="0"/>
          <c:tx>
            <c:v>CENTRE 2018</c:v>
          </c:tx>
          <c:invertIfNegative val="0"/>
          <c:cat>
            <c:strRef>
              <c:f>[Llibre2xlsx.xlsx]Full1!$B$1:$E$1</c:f>
              <c:strCache>
                <c:ptCount val="4"/>
                <c:pt idx="0">
                  <c:v>baix</c:v>
                </c:pt>
                <c:pt idx="1">
                  <c:v>mitjà-baix</c:v>
                </c:pt>
                <c:pt idx="2">
                  <c:v>mitjà-alt</c:v>
                </c:pt>
                <c:pt idx="3">
                  <c:v>alt</c:v>
                </c:pt>
              </c:strCache>
            </c:strRef>
          </c:cat>
          <c:val>
            <c:numRef>
              <c:f>[Llibre2xlsx.xlsx]Full1!$B$2:$E$2</c:f>
              <c:numCache>
                <c:formatCode>General</c:formatCode>
                <c:ptCount val="4"/>
                <c:pt idx="0">
                  <c:v>0</c:v>
                </c:pt>
                <c:pt idx="1">
                  <c:v>25</c:v>
                </c:pt>
                <c:pt idx="2">
                  <c:v>37.5</c:v>
                </c:pt>
                <c:pt idx="3">
                  <c:v>37.5</c:v>
                </c:pt>
              </c:numCache>
            </c:numRef>
          </c:val>
        </c:ser>
        <c:ser>
          <c:idx val="1"/>
          <c:order val="1"/>
          <c:tx>
            <c:v>CATALUNYA 2018</c:v>
          </c:tx>
          <c:invertIfNegative val="0"/>
          <c:cat>
            <c:strRef>
              <c:f>[Llibre2xlsx.xlsx]Full1!$B$1:$E$1</c:f>
              <c:strCache>
                <c:ptCount val="4"/>
                <c:pt idx="0">
                  <c:v>baix</c:v>
                </c:pt>
                <c:pt idx="1">
                  <c:v>mitjà-baix</c:v>
                </c:pt>
                <c:pt idx="2">
                  <c:v>mitjà-alt</c:v>
                </c:pt>
                <c:pt idx="3">
                  <c:v>alt</c:v>
                </c:pt>
              </c:strCache>
            </c:strRef>
          </c:cat>
          <c:val>
            <c:numRef>
              <c:f>[Llibre2xlsx.xlsx]Full1!$B$3:$E$3</c:f>
              <c:numCache>
                <c:formatCode>General</c:formatCode>
                <c:ptCount val="4"/>
                <c:pt idx="0">
                  <c:v>13.9</c:v>
                </c:pt>
                <c:pt idx="1">
                  <c:v>23.2</c:v>
                </c:pt>
                <c:pt idx="2">
                  <c:v>38.700000000000003</c:v>
                </c:pt>
                <c:pt idx="3">
                  <c:v>24.3</c:v>
                </c:pt>
              </c:numCache>
            </c:numRef>
          </c:val>
        </c:ser>
        <c:dLbls>
          <c:showLegendKey val="0"/>
          <c:showVal val="0"/>
          <c:showCatName val="0"/>
          <c:showSerName val="0"/>
          <c:showPercent val="0"/>
          <c:showBubbleSize val="0"/>
        </c:dLbls>
        <c:gapWidth val="150"/>
        <c:axId val="148171008"/>
        <c:axId val="149032960"/>
      </c:barChart>
      <c:catAx>
        <c:axId val="148171008"/>
        <c:scaling>
          <c:orientation val="minMax"/>
        </c:scaling>
        <c:delete val="0"/>
        <c:axPos val="b"/>
        <c:majorTickMark val="out"/>
        <c:minorTickMark val="none"/>
        <c:tickLblPos val="nextTo"/>
        <c:crossAx val="149032960"/>
        <c:crosses val="autoZero"/>
        <c:auto val="1"/>
        <c:lblAlgn val="ctr"/>
        <c:lblOffset val="100"/>
        <c:noMultiLvlLbl val="0"/>
      </c:catAx>
      <c:valAx>
        <c:axId val="149032960"/>
        <c:scaling>
          <c:orientation val="minMax"/>
        </c:scaling>
        <c:delete val="0"/>
        <c:axPos val="l"/>
        <c:majorGridlines/>
        <c:numFmt formatCode="General" sourceLinked="1"/>
        <c:majorTickMark val="out"/>
        <c:minorTickMark val="none"/>
        <c:tickLblPos val="nextTo"/>
        <c:crossAx val="148171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GLOBAL LLENGUA ANGLESA</a:t>
            </a:r>
          </a:p>
        </c:rich>
      </c:tx>
      <c:overlay val="0"/>
    </c:title>
    <c:autoTitleDeleted val="0"/>
    <c:plotArea>
      <c:layout/>
      <c:barChart>
        <c:barDir val="col"/>
        <c:grouping val="clustered"/>
        <c:varyColors val="0"/>
        <c:ser>
          <c:idx val="0"/>
          <c:order val="0"/>
          <c:tx>
            <c:v>CENTRE 2018</c:v>
          </c:tx>
          <c:invertIfNegative val="0"/>
          <c:cat>
            <c:strRef>
              <c:f>Full1!$B$1:$E$1</c:f>
              <c:strCache>
                <c:ptCount val="4"/>
                <c:pt idx="0">
                  <c:v>baix</c:v>
                </c:pt>
                <c:pt idx="1">
                  <c:v>mitjà-baix</c:v>
                </c:pt>
                <c:pt idx="2">
                  <c:v>mitjà-alt</c:v>
                </c:pt>
                <c:pt idx="3">
                  <c:v>alt</c:v>
                </c:pt>
              </c:strCache>
            </c:strRef>
          </c:cat>
          <c:val>
            <c:numRef>
              <c:f>Full1!$B$2:$E$2</c:f>
              <c:numCache>
                <c:formatCode>General</c:formatCode>
                <c:ptCount val="4"/>
                <c:pt idx="0">
                  <c:v>13</c:v>
                </c:pt>
                <c:pt idx="1">
                  <c:v>4.3</c:v>
                </c:pt>
                <c:pt idx="2">
                  <c:v>30.4</c:v>
                </c:pt>
                <c:pt idx="3">
                  <c:v>52.3</c:v>
                </c:pt>
              </c:numCache>
            </c:numRef>
          </c:val>
        </c:ser>
        <c:ser>
          <c:idx val="1"/>
          <c:order val="1"/>
          <c:tx>
            <c:v>CATALUNYA 2018</c:v>
          </c:tx>
          <c:invertIfNegative val="0"/>
          <c:cat>
            <c:strRef>
              <c:f>Full1!$B$1:$E$1</c:f>
              <c:strCache>
                <c:ptCount val="4"/>
                <c:pt idx="0">
                  <c:v>baix</c:v>
                </c:pt>
                <c:pt idx="1">
                  <c:v>mitjà-baix</c:v>
                </c:pt>
                <c:pt idx="2">
                  <c:v>mitjà-alt</c:v>
                </c:pt>
                <c:pt idx="3">
                  <c:v>alt</c:v>
                </c:pt>
              </c:strCache>
            </c:strRef>
          </c:cat>
          <c:val>
            <c:numRef>
              <c:f>Full1!$B$3:$E$3</c:f>
              <c:numCache>
                <c:formatCode>General</c:formatCode>
                <c:ptCount val="4"/>
                <c:pt idx="0">
                  <c:v>15.9</c:v>
                </c:pt>
                <c:pt idx="1">
                  <c:v>19.5</c:v>
                </c:pt>
                <c:pt idx="2">
                  <c:v>31.6</c:v>
                </c:pt>
                <c:pt idx="3">
                  <c:v>33</c:v>
                </c:pt>
              </c:numCache>
            </c:numRef>
          </c:val>
        </c:ser>
        <c:dLbls>
          <c:showLegendKey val="0"/>
          <c:showVal val="0"/>
          <c:showCatName val="0"/>
          <c:showSerName val="0"/>
          <c:showPercent val="0"/>
          <c:showBubbleSize val="0"/>
        </c:dLbls>
        <c:gapWidth val="150"/>
        <c:axId val="149050112"/>
        <c:axId val="149051648"/>
      </c:barChart>
      <c:catAx>
        <c:axId val="149050112"/>
        <c:scaling>
          <c:orientation val="minMax"/>
        </c:scaling>
        <c:delete val="0"/>
        <c:axPos val="b"/>
        <c:majorTickMark val="out"/>
        <c:minorTickMark val="none"/>
        <c:tickLblPos val="nextTo"/>
        <c:crossAx val="149051648"/>
        <c:crosses val="autoZero"/>
        <c:auto val="1"/>
        <c:lblAlgn val="ctr"/>
        <c:lblOffset val="100"/>
        <c:noMultiLvlLbl val="0"/>
      </c:catAx>
      <c:valAx>
        <c:axId val="149051648"/>
        <c:scaling>
          <c:orientation val="minMax"/>
        </c:scaling>
        <c:delete val="0"/>
        <c:axPos val="l"/>
        <c:majorGridlines/>
        <c:numFmt formatCode="General" sourceLinked="1"/>
        <c:majorTickMark val="out"/>
        <c:minorTickMark val="none"/>
        <c:tickLblPos val="nextTo"/>
        <c:crossAx val="14905011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ESCOLA SPLAI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47913-D159-4DAF-A073-4FBAC1FB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31</Pages>
  <Words>5761</Words>
  <Characters>32843</Characters>
  <Application>Microsoft Office Word</Application>
  <DocSecurity>0</DocSecurity>
  <Lines>273</Lines>
  <Paragraphs>77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ESCOLA SPLAI                                                                                                      PROJECTE LINGÜÍSTIC</vt:lpstr>
      <vt:lpstr>ESCOLA SPLAI                                                                                                      PROJECTE LINGÜÍSTIC</vt:lpstr>
    </vt:vector>
  </TitlesOfParts>
  <Company>Departament d'Ensenyament</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SPLAI                                                                                                      PROJECTE LINGÜÍSTIC</dc:title>
  <dc:creator>Gestio</dc:creator>
  <cp:lastModifiedBy>Gestio</cp:lastModifiedBy>
  <cp:revision>32</cp:revision>
  <cp:lastPrinted>2019-01-11T14:52:00Z</cp:lastPrinted>
  <dcterms:created xsi:type="dcterms:W3CDTF">2019-01-10T09:59:00Z</dcterms:created>
  <dcterms:modified xsi:type="dcterms:W3CDTF">2019-01-11T15:08:00Z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-91494299</vt:i4>
  </property>
</Properties>
</file>