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PLA D’OBERTURA DE CENTRES</w:t>
      </w:r>
    </w:p>
    <w:p w:rsidR="00000000" w:rsidDel="00000000" w:rsidP="00000000" w:rsidRDefault="00000000" w:rsidRPr="00000000" w14:paraId="00000002">
      <w:pPr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Servei d’acollida a educació infantil ( P3, P4, P5)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Per tal de fer una previsió de les famílies que per motius laborals i professionals, </w:t>
      </w:r>
      <w:r w:rsidDel="00000000" w:rsidR="00000000" w:rsidRPr="00000000">
        <w:rPr>
          <w:rtl w:val="0"/>
        </w:rPr>
        <w:t xml:space="preserve">hagin</w:t>
      </w:r>
      <w:r w:rsidDel="00000000" w:rsidR="00000000" w:rsidRPr="00000000">
        <w:rPr>
          <w:rtl w:val="0"/>
        </w:rPr>
        <w:t xml:space="preserve"> de realitzar </w:t>
      </w:r>
      <w:r w:rsidDel="00000000" w:rsidR="00000000" w:rsidRPr="00000000">
        <w:rPr>
          <w:b w:val="1"/>
          <w:rtl w:val="0"/>
        </w:rPr>
        <w:t xml:space="preserve">treball presencial</w:t>
      </w:r>
      <w:r w:rsidDel="00000000" w:rsidR="00000000" w:rsidRPr="00000000">
        <w:rPr>
          <w:rtl w:val="0"/>
        </w:rPr>
        <w:t xml:space="preserve"> sense possibilitat de flexibilitzar-lo, i </w:t>
      </w:r>
      <w:r w:rsidDel="00000000" w:rsidR="00000000" w:rsidRPr="00000000">
        <w:rPr>
          <w:rtl w:val="0"/>
        </w:rPr>
        <w:t xml:space="preserve">necessitin</w:t>
      </w:r>
      <w:r w:rsidDel="00000000" w:rsidR="00000000" w:rsidRPr="00000000">
        <w:rPr>
          <w:rtl w:val="0"/>
        </w:rPr>
        <w:t xml:space="preserve"> portar els seus/ves fills/es a l’escola, necessitem </w:t>
      </w:r>
      <w:r w:rsidDel="00000000" w:rsidR="00000000" w:rsidRPr="00000000">
        <w:rPr>
          <w:rtl w:val="0"/>
        </w:rPr>
        <w:t xml:space="preserve">que empleneu el</w:t>
      </w:r>
      <w:r w:rsidDel="00000000" w:rsidR="00000000" w:rsidRPr="00000000">
        <w:rPr>
          <w:b w:val="1"/>
          <w:rtl w:val="0"/>
        </w:rPr>
        <w:t xml:space="preserve"> formular</w:t>
      </w:r>
      <w:r w:rsidDel="00000000" w:rsidR="00000000" w:rsidRPr="00000000">
        <w:rPr>
          <w:rtl w:val="0"/>
        </w:rPr>
        <w:t xml:space="preserve">i següent </w:t>
      </w:r>
      <w:r w:rsidDel="00000000" w:rsidR="00000000" w:rsidRPr="00000000">
        <w:rPr>
          <w:b w:val="1"/>
          <w:rtl w:val="0"/>
        </w:rPr>
        <w:t xml:space="preserve">abans del 27 de maig</w:t>
      </w:r>
      <w:r w:rsidDel="00000000" w:rsidR="00000000" w:rsidRPr="00000000">
        <w:rPr>
          <w:rtl w:val="0"/>
        </w:rPr>
        <w:t xml:space="preserve">.:</w:t>
      </w:r>
    </w:p>
    <w:p w:rsidR="00000000" w:rsidDel="00000000" w:rsidP="00000000" w:rsidRDefault="00000000" w:rsidRPr="00000000" w14:paraId="00000004">
      <w:pPr>
        <w:jc w:val="both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SONDEIG SERVEI D'ACOLLIDA ALUMNES DE P3, P4 I P5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Seguint les instruccions del Departament, us informem dels requisits que haureu de complir: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- Absència de simptomatologia compatible amb la COVI-19 o de qualsevol altre quadre infecció.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- Que no hagin estat positius en SARS-CoV 2 durant els 14 dies anteriors.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- Que no hagin estat en contacte amb un positiu confirmat o simptomatologia compatible en els 14 dies anteriors.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- Calendari vacunal al dia.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L’alumnat amb </w:t>
      </w:r>
      <w:r w:rsidDel="00000000" w:rsidR="00000000" w:rsidRPr="00000000">
        <w:rPr>
          <w:b w:val="1"/>
          <w:rtl w:val="0"/>
        </w:rPr>
        <w:t xml:space="preserve">malalties de risc</w:t>
      </w:r>
      <w:r w:rsidDel="00000000" w:rsidR="00000000" w:rsidRPr="00000000">
        <w:rPr>
          <w:rtl w:val="0"/>
        </w:rPr>
        <w:t xml:space="preserve"> ( malalties respiratòries, malalties cardíaques, malalties del sistema immunitari, diabetis mal controlada, malalties neuromusculars o encefalopaties)  </w:t>
      </w:r>
      <w:r w:rsidDel="00000000" w:rsidR="00000000" w:rsidRPr="00000000">
        <w:rPr>
          <w:b w:val="1"/>
          <w:rtl w:val="0"/>
        </w:rPr>
        <w:t xml:space="preserve">NO</w:t>
      </w:r>
      <w:r w:rsidDel="00000000" w:rsidR="00000000" w:rsidRPr="00000000">
        <w:rPr>
          <w:rtl w:val="0"/>
        </w:rPr>
        <w:t xml:space="preserve"> pot incorporar-se a l’escola.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Les famílies que porteu els infants a l’escola haureu de presentar una</w:t>
      </w:r>
      <w:r w:rsidDel="00000000" w:rsidR="00000000" w:rsidRPr="00000000">
        <w:rPr>
          <w:b w:val="1"/>
          <w:rtl w:val="0"/>
        </w:rPr>
        <w:t xml:space="preserve"> declaració responsable </w:t>
      </w:r>
      <w:r w:rsidDel="00000000" w:rsidR="00000000" w:rsidRPr="00000000">
        <w:rPr>
          <w:rtl w:val="0"/>
        </w:rPr>
        <w:t xml:space="preserve">que us adjuntem.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L’Ametlla de Mar, 25 de maig de 2020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Fàtima</w:t>
      </w:r>
      <w:r w:rsidDel="00000000" w:rsidR="00000000" w:rsidRPr="00000000">
        <w:rPr>
          <w:rtl w:val="0"/>
        </w:rPr>
        <w:t xml:space="preserve"> Garcia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Directora</w:t>
      </w:r>
    </w:p>
    <w:sectPr>
      <w:headerReference r:id="rId8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widowControl w:val="0"/>
      <w:spacing w:after="0" w:line="276" w:lineRule="auto"/>
      <w:rPr>
        <w:sz w:val="26"/>
        <w:szCs w:val="26"/>
      </w:rPr>
    </w:pPr>
    <w:r w:rsidDel="00000000" w:rsidR="00000000" w:rsidRPr="00000000">
      <w:rPr>
        <w:rtl w:val="0"/>
      </w:rPr>
    </w:r>
  </w:p>
  <w:tbl>
    <w:tblPr>
      <w:tblStyle w:val="Table1"/>
      <w:tblW w:w="10280.0" w:type="dxa"/>
      <w:jc w:val="left"/>
      <w:tblInd w:w="0.0" w:type="dxa"/>
      <w:tblLayout w:type="fixed"/>
      <w:tblLook w:val="0000"/>
    </w:tblPr>
    <w:tblGrid>
      <w:gridCol w:w="1100"/>
      <w:gridCol w:w="6300"/>
      <w:gridCol w:w="2880"/>
      <w:tblGridChange w:id="0">
        <w:tblGrid>
          <w:gridCol w:w="1100"/>
          <w:gridCol w:w="6300"/>
          <w:gridCol w:w="2880"/>
        </w:tblGrid>
      </w:tblGridChange>
    </w:tblGrid>
    <w:tr>
      <w:tc>
        <w:tcPr>
          <w:vAlign w:val="top"/>
        </w:tcPr>
        <w:p w:rsidR="00000000" w:rsidDel="00000000" w:rsidP="00000000" w:rsidRDefault="00000000" w:rsidRPr="00000000" w14:paraId="00000012">
          <w:pPr>
            <w:spacing w:after="0"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</w:rPr>
            <w:drawing>
              <wp:inline distB="0" distT="0" distL="114300" distR="114300">
                <wp:extent cx="488315" cy="575945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315" cy="5759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13">
          <w:pPr>
            <w:keepNext w:val="1"/>
            <w:spacing w:after="0" w:line="240" w:lineRule="auto"/>
            <w:jc w:val="both"/>
            <w:rPr>
              <w:rFonts w:ascii="Arial" w:cs="Arial" w:eastAsia="Arial" w:hAnsi="Arial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Generalitat de Catalunya</w:t>
          </w:r>
        </w:p>
        <w:p w:rsidR="00000000" w:rsidDel="00000000" w:rsidP="00000000" w:rsidRDefault="00000000" w:rsidRPr="00000000" w14:paraId="00000014">
          <w:pPr>
            <w:keepNext w:val="1"/>
            <w:spacing w:after="0" w:line="240" w:lineRule="auto"/>
            <w:jc w:val="both"/>
            <w:rPr>
              <w:rFonts w:ascii="Arial" w:cs="Arial" w:eastAsia="Arial" w:hAnsi="Arial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Departament d’Educació</w:t>
          </w:r>
        </w:p>
        <w:p w:rsidR="00000000" w:rsidDel="00000000" w:rsidP="00000000" w:rsidRDefault="00000000" w:rsidRPr="00000000" w14:paraId="00000015">
          <w:pPr>
            <w:keepNext w:val="1"/>
            <w:spacing w:after="0" w:line="240" w:lineRule="auto"/>
            <w:rPr>
              <w:rFonts w:ascii="Arial" w:cs="Arial" w:eastAsia="Arial" w:hAnsi="Arial"/>
              <w:sz w:val="32"/>
              <w:szCs w:val="3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0"/>
            </w:rPr>
            <w:t xml:space="preserve">Escola Sant Jordi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16">
          <w:pPr>
            <w:spacing w:after="0"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</w:rPr>
            <w:drawing>
              <wp:inline distB="0" distT="0" distL="114300" distR="114300">
                <wp:extent cx="469900" cy="5461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900" cy="546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c>
        <w:tcPr>
          <w:vAlign w:val="top"/>
        </w:tcPr>
        <w:p w:rsidR="00000000" w:rsidDel="00000000" w:rsidP="00000000" w:rsidRDefault="00000000" w:rsidRPr="00000000" w14:paraId="00000017">
          <w:pPr>
            <w:spacing w:after="0"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18">
          <w:pPr>
            <w:spacing w:after="0" w:line="240" w:lineRule="auto"/>
            <w:rPr>
              <w:rFonts w:ascii="Arial" w:cs="Arial" w:eastAsia="Arial" w:hAnsi="Arial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L’Ametlla de Mar</w:t>
          </w:r>
        </w:p>
      </w:tc>
      <w:tc>
        <w:tcPr>
          <w:vAlign w:val="top"/>
        </w:tcPr>
        <w:p w:rsidR="00000000" w:rsidDel="00000000" w:rsidP="00000000" w:rsidRDefault="00000000" w:rsidRPr="00000000" w14:paraId="00000019">
          <w:pPr>
            <w:spacing w:after="0" w:line="240" w:lineRule="auto"/>
            <w:ind w:right="-1756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  <w:tr>
      <w:tc>
        <w:tcPr>
          <w:vAlign w:val="top"/>
        </w:tcPr>
        <w:p w:rsidR="00000000" w:rsidDel="00000000" w:rsidP="00000000" w:rsidRDefault="00000000" w:rsidRPr="00000000" w14:paraId="0000001A">
          <w:pPr>
            <w:spacing w:after="0"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1B">
          <w:pPr>
            <w:keepNext w:val="1"/>
            <w:spacing w:after="0" w:line="240" w:lineRule="auto"/>
            <w:jc w:val="both"/>
            <w:rPr>
              <w:rFonts w:ascii="Arial" w:cs="Arial" w:eastAsia="Arial" w:hAnsi="Arial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1C">
          <w:pPr>
            <w:spacing w:after="0"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D">
    <w:pPr>
      <w:tabs>
        <w:tab w:val="center" w:pos="4252"/>
        <w:tab w:val="right" w:pos="8504"/>
      </w:tabs>
      <w:spacing w:after="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character" w:styleId="Enlla">
    <w:name w:val="Hyperlink"/>
    <w:basedOn w:val="Tipusdelletraperdefectedelpargraf"/>
    <w:uiPriority w:val="99"/>
    <w:unhideWhenUsed w:val="1"/>
    <w:rsid w:val="00A2217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forms/d/e/1FAIpQLScwfFs3IVijUr9wIwpDjBK0NtQ3t-DGQiTl_t5KDv-geSfzZg/viewform?usp=sf_link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KIF7F1ohb095vvSi43gz+rfo2g==">AMUW2mUemAfUwDCt17Cwa6ycvuEdlXcM7rBciVidwm4MwTaHtwyiI8i/SXY0dIJwJtXmChpDfYMKwjcaQqcxFQE8H2e/9HYVKrCKwPrMFP6CBOgB+owcn+0Jf84G/E5yYQPf68B2Sk6Y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2020-05-22T13:44:00Z</dcterms:created>
  <dc:creator>Prof</dc:creator>
</cp:coreProperties>
</file>