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4172509</wp:posOffset>
            </wp:positionH>
            <wp:positionV relativeFrom="paragraph">
              <wp:posOffset>-285851</wp:posOffset>
            </wp:positionV>
            <wp:extent cx="1513375" cy="1004367"/>
            <wp:effectExtent b="0" l="0" r="0" t="0"/>
            <wp:wrapSquare wrapText="bothSides" distB="0" distT="0" distL="0" distR="0"/>
            <wp:docPr descr="Tot anirà bé!! | Immaculada Concepció" id="22" name="image4.png"/>
            <a:graphic>
              <a:graphicData uri="http://schemas.openxmlformats.org/drawingml/2006/picture">
                <pic:pic>
                  <pic:nvPicPr>
                    <pic:cNvPr descr="Tot anirà bé!! | Immaculada Concepció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3375" cy="10043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-407745</wp:posOffset>
            </wp:positionH>
            <wp:positionV relativeFrom="paragraph">
              <wp:posOffset>533</wp:posOffset>
            </wp:positionV>
            <wp:extent cx="1872615" cy="690880"/>
            <wp:effectExtent b="0" l="0" r="0" t="0"/>
            <wp:wrapSquare wrapText="bothSides" distB="0" distT="0" distL="114300" distR="114300"/>
            <wp:docPr id="1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57966" l="56286" r="33638" t="35405"/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690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b w:val="1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rtl w:val="0"/>
        </w:rPr>
        <w:t xml:space="preserve">Activitats per a la setmana del 14 al 17 d’abril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AQUÍ US DEIXEM LES PROPOSTES D’AQUESTA SETMANA. ESPEREM QUE US AGRADIN!!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4627880</wp:posOffset>
            </wp:positionH>
            <wp:positionV relativeFrom="paragraph">
              <wp:posOffset>234721</wp:posOffset>
            </wp:positionV>
            <wp:extent cx="1016635" cy="1016635"/>
            <wp:effectExtent b="0" l="0" r="0" t="0"/>
            <wp:wrapSquare wrapText="bothSides" distB="0" distT="0" distL="0" distR="0"/>
            <wp:docPr descr="Resultat d'imatges de dibujos de muñecos en blanco y negro" id="23" name="image6.jpg"/>
            <a:graphic>
              <a:graphicData uri="http://schemas.openxmlformats.org/drawingml/2006/picture">
                <pic:pic>
                  <pic:nvPicPr>
                    <pic:cNvPr descr="Resultat d'imatges de dibujos de muñecos en blanco y negro"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016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-268654</wp:posOffset>
            </wp:positionH>
            <wp:positionV relativeFrom="paragraph">
              <wp:posOffset>94692</wp:posOffset>
            </wp:positionV>
            <wp:extent cx="2741818" cy="665683"/>
            <wp:effectExtent b="0" l="0" r="0" t="0"/>
            <wp:wrapSquare wrapText="bothSides" distB="0" distT="0" distL="114300" distR="114300"/>
            <wp:docPr descr="Dies de la setmana TOPOS | Organización del aula, Asamblea ..." id="14" name="image1.jpg"/>
            <a:graphic>
              <a:graphicData uri="http://schemas.openxmlformats.org/drawingml/2006/picture">
                <pic:pic>
                  <pic:nvPicPr>
                    <pic:cNvPr descr="Dies de la setmana TOPOS | Organización del aula, Asamblea ..." id="0" name="image1.jpg"/>
                    <pic:cNvPicPr preferRelativeResize="0"/>
                  </pic:nvPicPr>
                  <pic:blipFill>
                    <a:blip r:embed="rId10"/>
                    <a:srcRect b="71029" l="7036" r="13009" t="14403"/>
                    <a:stretch>
                      <a:fillRect/>
                    </a:stretch>
                  </pic:blipFill>
                  <pic:spPr>
                    <a:xfrm>
                      <a:off x="0" y="0"/>
                      <a:ext cx="2741818" cy="6656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b w:val="1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rtl w:val="0"/>
        </w:rPr>
        <w:t xml:space="preserve">Castellà: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E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rtl w:val="0"/>
        </w:rPr>
        <w:t xml:space="preserve">sta semana lee un cuento con tu familia. Si eres de primero busca en el cuento las palabras que tengan la letra “P” y luego haz un dibujo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.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rtl w:val="0"/>
        </w:rPr>
        <w:t xml:space="preserve">i eres de segundo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,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rtl w:val="0"/>
        </w:rPr>
        <w:t xml:space="preserve">haz un dibujo y escribe una frase explicando qu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é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rtl w:val="0"/>
        </w:rPr>
        <w:t xml:space="preserve"> es lo que más te gusta del cuento.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b w:val="1"/>
          <w:color w:val="1155cc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Religió: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Veure vídeo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</w:t>
      </w:r>
      <w:hyperlink r:id="rId11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24"/>
            <w:szCs w:val="24"/>
            <w:u w:val="single"/>
            <w:rtl w:val="0"/>
          </w:rPr>
          <w:t xml:space="preserve">Jesús vive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color w:val="1155cc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(4:21min.) i e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xplica el que hagis après o fes un dibuix. Escolta i canta tornada de la cançó:</w:t>
      </w:r>
      <w:hyperlink r:id="rId12">
        <w:r w:rsidDel="00000000" w:rsidR="00000000" w:rsidRPr="00000000">
          <w:rPr>
            <w:rFonts w:ascii="Comic Sans MS" w:cs="Comic Sans MS" w:eastAsia="Comic Sans MS" w:hAnsi="Comic Sans MS"/>
            <w:b w:val="1"/>
            <w:sz w:val="24"/>
            <w:szCs w:val="24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u w:val="single"/>
            <w:rtl w:val="0"/>
          </w:rPr>
          <w:t xml:space="preserve">Resucitó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3652520</wp:posOffset>
            </wp:positionH>
            <wp:positionV relativeFrom="paragraph">
              <wp:posOffset>70485</wp:posOffset>
            </wp:positionV>
            <wp:extent cx="716280" cy="876935"/>
            <wp:effectExtent b="0" l="0" r="0" t="0"/>
            <wp:wrapSquare wrapText="bothSides" distB="0" distT="0" distL="0" distR="0"/>
            <wp:docPr descr="RACONS MUSICALS A CICLE INICIAL | Les Basseroles Comunitat d ..." id="15" name="image3.jpg"/>
            <a:graphic>
              <a:graphicData uri="http://schemas.openxmlformats.org/drawingml/2006/picture">
                <pic:pic>
                  <pic:nvPicPr>
                    <pic:cNvPr descr="RACONS MUSICALS A CICLE INICIAL | Les Basseroles Comunitat d ..." id="0" name="image3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876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-266928</wp:posOffset>
            </wp:positionH>
            <wp:positionV relativeFrom="paragraph">
              <wp:posOffset>384937</wp:posOffset>
            </wp:positionV>
            <wp:extent cx="2699258" cy="672999"/>
            <wp:effectExtent b="0" l="0" r="0" t="0"/>
            <wp:wrapSquare wrapText="bothSides" distB="0" distT="0" distL="114300" distR="114300"/>
            <wp:docPr descr="Dies de la setmana TOPOS | Organización del aula, Asamblea ..." id="17" name="image1.jpg"/>
            <a:graphic>
              <a:graphicData uri="http://schemas.openxmlformats.org/drawingml/2006/picture">
                <pic:pic>
                  <pic:nvPicPr>
                    <pic:cNvPr descr="Dies de la setmana TOPOS | Organización del aula, Asamblea ..." id="0" name="image1.jpg"/>
                    <pic:cNvPicPr preferRelativeResize="0"/>
                  </pic:nvPicPr>
                  <pic:blipFill>
                    <a:blip r:embed="rId10"/>
                    <a:srcRect b="57119" l="7462" r="13862" t="28159"/>
                    <a:stretch>
                      <a:fillRect/>
                    </a:stretch>
                  </pic:blipFill>
                  <pic:spPr>
                    <a:xfrm>
                      <a:off x="0" y="0"/>
                      <a:ext cx="2699258" cy="6729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Aquesta setmana us proposem una activitat molt xula!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joc musical de mans i veu anomenat “Soco, Bate, Vira” on pot participar tota la família.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 animeu a enviar un petit video mostrant les vostres habilitats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Comic Sans MS" w:cs="Comic Sans MS" w:eastAsia="Comic Sans MS" w:hAnsi="Comic Sans MS"/>
            <w:b w:val="1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https://www.youtube.com/watch?v=UhPxxeDTS1U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b w:val="1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I ja que estem molt musicals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qu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è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 us sembla una cançoneta en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anglès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? Vinga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a v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eu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re qu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 l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aprèn sap abans!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Colours “The rainbow colors song” (listen to the song and colour a rainbow):</w:t>
      </w:r>
      <w:r w:rsidDel="00000000" w:rsidR="00000000" w:rsidRPr="00000000">
        <w:rPr>
          <w:rFonts w:ascii="Arial" w:cs="Arial" w:eastAsia="Arial" w:hAnsi="Arial"/>
          <w:color w:val="000000"/>
          <w:shd w:fill="cccccc" w:val="clear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4444213</wp:posOffset>
            </wp:positionH>
            <wp:positionV relativeFrom="paragraph">
              <wp:posOffset>50546</wp:posOffset>
            </wp:positionV>
            <wp:extent cx="748665" cy="685165"/>
            <wp:effectExtent b="0" l="0" r="0" t="0"/>
            <wp:wrapSquare wrapText="bothSides" distB="0" distT="0" distL="114300" distR="114300"/>
            <wp:docPr descr="Resultat d'imatges de informatica dibujos" id="18" name="image2.jpg"/>
            <a:graphic>
              <a:graphicData uri="http://schemas.openxmlformats.org/drawingml/2006/picture">
                <pic:pic>
                  <pic:nvPicPr>
                    <pic:cNvPr descr="Resultat d'imatges de informatica dibujos" id="0" name="image2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685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spacing w:after="0" w:line="240" w:lineRule="auto"/>
        <w:ind w:left="360" w:firstLine="0"/>
        <w:rPr>
          <w:rFonts w:ascii="Arial" w:cs="Arial" w:eastAsia="Arial" w:hAnsi="Arial"/>
          <w:color w:val="000000"/>
        </w:rPr>
      </w:pPr>
      <w:hyperlink r:id="rId17">
        <w:r w:rsidDel="00000000" w:rsidR="00000000" w:rsidRPr="00000000">
          <w:rPr>
            <w:rFonts w:ascii="Arial" w:cs="Arial" w:eastAsia="Arial" w:hAnsi="Arial"/>
            <w:color w:val="1155cc"/>
            <w:u w:val="single"/>
            <w:shd w:fill="cccccc" w:val="clear"/>
            <w:rtl w:val="0"/>
          </w:rPr>
          <w:t xml:space="preserve">https://www.youtube.com/watch?v=SLZcWGQQsmg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-266775</wp:posOffset>
            </wp:positionH>
            <wp:positionV relativeFrom="paragraph">
              <wp:posOffset>294716</wp:posOffset>
            </wp:positionV>
            <wp:extent cx="2742565" cy="687070"/>
            <wp:effectExtent b="0" l="0" r="0" t="0"/>
            <wp:wrapSquare wrapText="bothSides" distB="0" distT="0" distL="114300" distR="114300"/>
            <wp:docPr descr="Dies de la setmana TOPOS | Organización del aula, Asamblea ..." id="24" name="image1.jpg"/>
            <a:graphic>
              <a:graphicData uri="http://schemas.openxmlformats.org/drawingml/2006/picture">
                <pic:pic>
                  <pic:nvPicPr>
                    <pic:cNvPr descr="Dies de la setmana TOPOS | Organización del aula, Asamblea ..." id="0" name="image1.jpg"/>
                    <pic:cNvPicPr preferRelativeResize="0"/>
                  </pic:nvPicPr>
                  <pic:blipFill>
                    <a:blip r:embed="rId10"/>
                    <a:srcRect b="43036" l="6824" r="13221" t="41920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87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14"/>
          <w:tab w:val="center" w:pos="2227"/>
        </w:tabs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14"/>
          <w:tab w:val="center" w:pos="2227"/>
        </w:tabs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Endevina endevinalla, avui fem endevinalles xules!! Quantes coneixes?</w:t>
        <w:tab/>
        <w:tab/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shd w:fill="b7b7b7" w:val="clear"/>
          <w:rtl w:val="0"/>
        </w:rPr>
        <w:t xml:space="preserve">ENDEVINALLES (en lletra de pal): </w:t>
      </w:r>
      <w:hyperlink r:id="rId1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shd w:fill="b7b7b7" w:val="clear"/>
            <w:rtl w:val="0"/>
          </w:rPr>
          <w:t xml:space="preserve">http://www.edu365.com/primaria/catala/endevinalles/nivell1.htm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color w:val="666666"/>
          <w:sz w:val="24"/>
          <w:szCs w:val="24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14"/>
          <w:tab w:val="center" w:pos="2227"/>
        </w:tabs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Que us sembla si avui fem algunes sumes??? Podríem contar les forquetes i les culleres de casa i després sumar-les!!! Vinga i ja que estem li fem un cop de mà a la nostra mare i pare i les endrecem molt bé!!! Ànim!!!</w:t>
      </w:r>
    </w:p>
    <w:p w:rsidR="00000000" w:rsidDel="00000000" w:rsidP="00000000" w:rsidRDefault="00000000" w:rsidRPr="00000000" w14:paraId="00000029">
      <w:pPr>
        <w:tabs>
          <w:tab w:val="left" w:pos="714"/>
          <w:tab w:val="center" w:pos="2227"/>
        </w:tabs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3747770</wp:posOffset>
            </wp:positionH>
            <wp:positionV relativeFrom="paragraph">
              <wp:posOffset>207009</wp:posOffset>
            </wp:positionV>
            <wp:extent cx="1016635" cy="628650"/>
            <wp:effectExtent b="0" l="0" r="0" t="0"/>
            <wp:wrapSquare wrapText="bothSides" distB="0" distT="0" distL="0" distR="0"/>
            <wp:docPr descr="Taller virtual | Rosa Maria Curto | Pàgina 19" id="19" name="image7.jpg"/>
            <a:graphic>
              <a:graphicData uri="http://schemas.openxmlformats.org/drawingml/2006/picture">
                <pic:pic>
                  <pic:nvPicPr>
                    <pic:cNvPr descr="Taller virtual | Rosa Maria Curto | Pàgina 19" id="0" name="image7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-185419</wp:posOffset>
            </wp:positionH>
            <wp:positionV relativeFrom="paragraph">
              <wp:posOffset>209550</wp:posOffset>
            </wp:positionV>
            <wp:extent cx="2764790" cy="657860"/>
            <wp:effectExtent b="0" l="0" r="0" t="0"/>
            <wp:wrapSquare wrapText="bothSides" distB="0" distT="0" distL="114300" distR="114300"/>
            <wp:docPr descr="Dies de la setmana TOPOS | Organización del aula, Asamblea ..." id="21" name="image1.jpg"/>
            <a:graphic>
              <a:graphicData uri="http://schemas.openxmlformats.org/drawingml/2006/picture">
                <pic:pic>
                  <pic:nvPicPr>
                    <pic:cNvPr descr="Dies de la setmana TOPOS | Organización del aula, Asamblea ..." id="0" name="image1.jpg"/>
                    <pic:cNvPicPr preferRelativeResize="0"/>
                  </pic:nvPicPr>
                  <pic:blipFill>
                    <a:blip r:embed="rId10"/>
                    <a:srcRect b="29276" l="6824" r="12580" t="56320"/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6578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tabs>
          <w:tab w:val="left" w:pos="714"/>
          <w:tab w:val="center" w:pos="2227"/>
        </w:tabs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714"/>
          <w:tab w:val="center" w:pos="2227"/>
        </w:tabs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14"/>
          <w:tab w:val="center" w:pos="2227"/>
        </w:tabs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Vinga nois i noies, avui anem a fer una mica d’esport amb la família!!!! A passar-ho bé!!!!!!!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b w:val="1"/>
          <w:color w:val="ff0000"/>
        </w:rPr>
      </w:pPr>
      <w:hyperlink r:id="rId20">
        <w:r w:rsidDel="00000000" w:rsidR="00000000" w:rsidRPr="00000000">
          <w:rPr>
            <w:rFonts w:ascii="Arial" w:cs="Arial" w:eastAsia="Arial" w:hAnsi="Arial"/>
            <w:b w:val="1"/>
            <w:color w:val="ff0000"/>
            <w:u w:val="single"/>
            <w:rtl w:val="0"/>
          </w:rPr>
          <w:t xml:space="preserve">https://sites.google.com/view/ef-a-casa/34?authuser=0</w:t>
        </w:r>
      </w:hyperlink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 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Ara ja per descansar i passar una bona estona, podem entrar aquí i llegir un conte. Què us sembla?!!! Quina història ens contaran??? Quina emoció!!!!!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Una mà de contes: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4329836</wp:posOffset>
            </wp:positionH>
            <wp:positionV relativeFrom="paragraph">
              <wp:posOffset>132664</wp:posOffset>
            </wp:positionV>
            <wp:extent cx="748665" cy="685165"/>
            <wp:effectExtent b="0" l="0" r="0" t="0"/>
            <wp:wrapSquare wrapText="bothSides" distB="0" distT="0" distL="114300" distR="114300"/>
            <wp:docPr descr="Resultat d'imatges de informatica dibujos" id="20" name="image2.jpg"/>
            <a:graphic>
              <a:graphicData uri="http://schemas.openxmlformats.org/drawingml/2006/picture">
                <pic:pic>
                  <pic:nvPicPr>
                    <pic:cNvPr descr="Resultat d'imatges de informatica dibujos" id="0" name="image2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685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https://www.ccma.cat/tv3/super3/una-ma-de-contes/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714"/>
          <w:tab w:val="center" w:pos="2227"/>
        </w:tabs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22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ca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359F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D359F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AB6417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B6417"/>
    <w:rPr>
      <w:lang w:val="ca-ES"/>
    </w:rPr>
  </w:style>
  <w:style w:type="paragraph" w:styleId="Piedepgina">
    <w:name w:val="footer"/>
    <w:basedOn w:val="Normal"/>
    <w:link w:val="PiedepginaCar"/>
    <w:uiPriority w:val="99"/>
    <w:unhideWhenUsed w:val="1"/>
    <w:rsid w:val="00AB6417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B6417"/>
    <w:rPr>
      <w:lang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ites.google.com/view/ef-a-casa/34?authuser=0" TargetMode="External"/><Relationship Id="rId11" Type="http://schemas.openxmlformats.org/officeDocument/2006/relationships/hyperlink" Target="https://www.youtube.com/watch?v=FP_JzkgQIKY" TargetMode="External"/><Relationship Id="rId22" Type="http://schemas.openxmlformats.org/officeDocument/2006/relationships/footer" Target="footer1.xml"/><Relationship Id="rId10" Type="http://schemas.openxmlformats.org/officeDocument/2006/relationships/image" Target="media/image1.jpg"/><Relationship Id="rId21" Type="http://schemas.openxmlformats.org/officeDocument/2006/relationships/hyperlink" Target="https://www.ccma.cat/tv3/super3/una-ma-de-contes/" TargetMode="External"/><Relationship Id="rId13" Type="http://schemas.openxmlformats.org/officeDocument/2006/relationships/hyperlink" Target="https://www.youtube.com/watch?v=iakevUYw2zQ" TargetMode="External"/><Relationship Id="rId12" Type="http://schemas.openxmlformats.org/officeDocument/2006/relationships/hyperlink" Target="https://www.youtube.com/watch?v=iakevUYw2z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5" Type="http://schemas.openxmlformats.org/officeDocument/2006/relationships/hyperlink" Target="https://www.youtube.com/watch?v=UhPxxeDTS1U" TargetMode="External"/><Relationship Id="rId14" Type="http://schemas.openxmlformats.org/officeDocument/2006/relationships/image" Target="media/image3.jpg"/><Relationship Id="rId17" Type="http://schemas.openxmlformats.org/officeDocument/2006/relationships/hyperlink" Target="https://www.youtube.com/watch?v=SLZcWGQQsmg" TargetMode="External"/><Relationship Id="rId16" Type="http://schemas.openxmlformats.org/officeDocument/2006/relationships/image" Target="media/image2.jpg"/><Relationship Id="rId5" Type="http://schemas.openxmlformats.org/officeDocument/2006/relationships/styles" Target="styles.xml"/><Relationship Id="rId19" Type="http://schemas.openxmlformats.org/officeDocument/2006/relationships/image" Target="media/image7.jpg"/><Relationship Id="rId6" Type="http://schemas.openxmlformats.org/officeDocument/2006/relationships/customXml" Target="../customXML/item1.xml"/><Relationship Id="rId18" Type="http://schemas.openxmlformats.org/officeDocument/2006/relationships/hyperlink" Target="http://www.edu365.com/primaria/catala/endevinalles/nivell1.htm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v+EV7AQZ2nFdDDj2wKgUX5/0vg==">AMUW2mXTOd+OmzpVySp7R+M4dFmSW7Caa9Ah/niPTmbz8GB5tkNxibL7qLVCRIhoY4LJXJLIKx1ULYEABvrtSFxho30LmsX4FSOHJ6zFygKQcw38FUHpH2IBJvYRrUdBCRiXVwmQWLL3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2020-04-14T12:05:00Z</dcterms:created>
  <dc:creator>USUARIO</dc:creator>
</cp:coreProperties>
</file>