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-100.0" w:type="dxa"/>
        <w:tblLayout w:type="fixed"/>
        <w:tblLook w:val="0000"/>
      </w:tblPr>
      <w:tblGrid>
        <w:gridCol w:w="1665"/>
        <w:gridCol w:w="1410"/>
        <w:gridCol w:w="1740"/>
        <w:gridCol w:w="1170"/>
        <w:gridCol w:w="1665"/>
        <w:gridCol w:w="1365"/>
        <w:tblGridChange w:id="0">
          <w:tblGrid>
            <w:gridCol w:w="1665"/>
            <w:gridCol w:w="1410"/>
            <w:gridCol w:w="1740"/>
            <w:gridCol w:w="1170"/>
            <w:gridCol w:w="166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Assignatura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Editorial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del llibre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ISBN llibre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Quadern de l’alumne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ISBN quadern alumne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Llengua i literatura Catalana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Santillana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Llengua Catalana i Literatura 1 ESO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Construint mons.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9788413152462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Llengua i literatura Castellana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Santillana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Lengua Castellana i Literatura 1 ESO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Construyendo mundos.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9788468049342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Anglès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MacMillan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 belong 1 student's 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9781035135066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MacMillan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 belong 1 workbook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9781035135127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Burlington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Doctor Dolittle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9789963510078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Burlington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 About Britain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9789963485482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 i Història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Santillana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Geografia i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Història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Construint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Mons (1r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d’ESO)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97884131-50451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Matemàtiques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Barcanova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Sophie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Germain 1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ESO. Dossier.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Matemàtiques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97884489623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Música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Casals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Música 1 ESO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9788421866344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Biologia i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Casals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Biologia i Geologia 1 ESO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9788421866153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Saganet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Multimedia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sz w:val="2"/>
                <w:szCs w:val="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llibre digital: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tecno12-18.com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Les optatives s’oferiran al juny, francès inclòs.</w:t>
      </w:r>
    </w:p>
    <w:sectPr>
      <w:headerReference r:id="rId7" w:type="default"/>
      <w:pgSz w:h="16838" w:w="11906" w:orient="portrait"/>
      <w:pgMar w:bottom="0" w:top="33" w:left="1701" w:right="127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tabs>
        <w:tab w:val="left" w:leader="none" w:pos="-426"/>
      </w:tabs>
      <w:spacing w:after="0" w:line="240" w:lineRule="auto"/>
      <w:ind w:left="-567" w:firstLine="0"/>
      <w:jc w:val="center"/>
      <w:rPr>
        <w:rFonts w:ascii="Verdana" w:cs="Verdana" w:eastAsia="Verdana" w:hAnsi="Verdana"/>
        <w:sz w:val="28"/>
        <w:szCs w:val="28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-826768</wp:posOffset>
          </wp:positionH>
          <wp:positionV relativeFrom="paragraph">
            <wp:posOffset>77470</wp:posOffset>
          </wp:positionV>
          <wp:extent cx="1047115" cy="772795"/>
          <wp:effectExtent b="0" l="0" r="0" t="0"/>
          <wp:wrapSquare wrapText="bothSides" distB="0" distT="0" distL="114300" distR="114300"/>
          <wp:docPr descr="ICONA COLE" id="1" name="image1.png"/>
          <a:graphic>
            <a:graphicData uri="http://schemas.openxmlformats.org/drawingml/2006/picture">
              <pic:pic>
                <pic:nvPicPr>
                  <pic:cNvPr descr="ICONA CO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7115" cy="772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tabs>
        <w:tab w:val="left" w:leader="none" w:pos="-426"/>
      </w:tabs>
      <w:spacing w:after="0" w:line="240" w:lineRule="auto"/>
      <w:ind w:left="-567" w:firstLine="0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LLIBRES PRIMER EDUCACIÓ SECUNDÀRIA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after="0" w:line="240" w:lineRule="auto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CURS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 2026-2027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/jsUWmXAtmdlAoq8sM3RppZGjg==">CgMxLjA4AHIhMWZEWnNXc2RucmdOczNjQ3ZObkd4dkp3WDBOallPY2li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