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6"/>
        <w:gridCol w:w="3126"/>
        <w:gridCol w:w="3128"/>
        <w:tblGridChange w:id="0">
          <w:tblGrid>
            <w:gridCol w:w="3126"/>
            <w:gridCol w:w="3126"/>
            <w:gridCol w:w="3128"/>
          </w:tblGrid>
        </w:tblGridChange>
      </w:tblGrid>
      <w:tr>
        <w:trPr>
          <w:trHeight w:val="585" w:hRule="atLeast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del Medi Social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Dia 21-4-20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mallCaps w:val="1"/>
          <w:sz w:val="24"/>
          <w:szCs w:val="24"/>
          <w:u w:val="single"/>
          <w:rtl w:val="0"/>
        </w:rPr>
        <w:t xml:space="preserve">LES EDATS HISTÒRIQUES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1.- Mireu el vídeo.</w:t>
      </w:r>
    </w:p>
    <w:p w:rsidR="00000000" w:rsidDel="00000000" w:rsidP="00000000" w:rsidRDefault="00000000" w:rsidRPr="00000000" w14:paraId="00000009">
      <w:pPr>
        <w:jc w:val="both"/>
        <w:rPr>
          <w:rFonts w:ascii="Comic Sans MS" w:cs="Comic Sans MS" w:eastAsia="Comic Sans MS" w:hAnsi="Comic Sans MS"/>
          <w:sz w:val="24"/>
          <w:szCs w:val="24"/>
        </w:rPr>
      </w:pPr>
      <w:hyperlink r:id="rId7">
        <w:r w:rsidDel="00000000" w:rsidR="00000000" w:rsidRPr="00000000">
          <w:rPr>
            <w:rFonts w:ascii="Comic Sans MS" w:cs="Comic Sans MS" w:eastAsia="Comic Sans MS" w:hAnsi="Comic Sans MS"/>
            <w:color w:val="0000ff"/>
            <w:sz w:val="24"/>
            <w:szCs w:val="24"/>
            <w:u w:val="single"/>
            <w:rtl w:val="0"/>
          </w:rPr>
          <w:t xml:space="preserve">https://youtu.be/6E8Gx9MvGuE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jc w:val="both"/>
        <w:rPr>
          <w:rFonts w:ascii="Comic Sans MS" w:cs="Comic Sans MS" w:eastAsia="Comic Sans MS" w:hAnsi="Comic Sans MS"/>
          <w:sz w:val="24"/>
          <w:szCs w:val="24"/>
        </w:rPr>
      </w:pPr>
      <w:hyperlink r:id="rId8">
        <w:r w:rsidDel="00000000" w:rsidR="00000000" w:rsidRPr="00000000">
          <w:rPr>
            <w:rFonts w:ascii="Comic Sans MS" w:cs="Comic Sans MS" w:eastAsia="Comic Sans MS" w:hAnsi="Comic Sans MS"/>
            <w:color w:val="0000ff"/>
            <w:u w:val="single"/>
            <w:rtl w:val="0"/>
          </w:rPr>
          <w:t xml:space="preserve">https://youtu.be/L0PRenMeb5k</w:t>
        </w:r>
      </w:hyperlink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La història de la humanitat s’ha dividit en aquestes edats històriques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</w:rPr>
        <w:drawing>
          <wp:inline distB="0" distT="0" distL="0" distR="0">
            <wp:extent cx="5511205" cy="28033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11205" cy="280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2.- Elaboreu una línia del temps que reculli totes les edats des de la prehistòria fins l´edat contemporània (podeu fer servir el model anterior o d’altres que en trobareu per internet).</w:t>
      </w:r>
    </w:p>
    <w:p w:rsidR="00000000" w:rsidDel="00000000" w:rsidP="00000000" w:rsidRDefault="00000000" w:rsidRPr="00000000" w14:paraId="0000000F">
      <w:pPr>
        <w:jc w:val="both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3.- Situeu aquests fets en l’edat històrica corresponent (alguns han sortit al vídeo, d’altres els haureu d’investigar) </w:t>
      </w: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3577590</wp:posOffset>
            </wp:positionH>
            <wp:positionV relativeFrom="paragraph">
              <wp:posOffset>196215</wp:posOffset>
            </wp:positionV>
            <wp:extent cx="381000" cy="511810"/>
            <wp:effectExtent b="0" l="0" r="0" t="0"/>
            <wp:wrapNone/>
            <wp:docPr descr="Vectores, imágenes y arte vectorial de stock sobre Mujer ..." id="3" name="image1.jpg"/>
            <a:graphic>
              <a:graphicData uri="http://schemas.openxmlformats.org/drawingml/2006/picture">
                <pic:pic>
                  <pic:nvPicPr>
                    <pic:cNvPr descr="Vectores, imágenes y arte vectorial de stock sobre Mujer ..." id="0" name="image1.jpg"/>
                    <pic:cNvPicPr preferRelativeResize="0"/>
                  </pic:nvPicPr>
                  <pic:blipFill>
                    <a:blip r:embed="rId10"/>
                    <a:srcRect b="12500" l="18461" r="17692" t="785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11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Revolució Francesa  •  Invenció de l’escriptura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Aparició dels primers homínids  •  Segona Guerra Mundial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Guerra civil espanyola • Epidèmia de la Pesta Negra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Caiguda de l’imperi romà • Revolució Industrial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Descobriment d’Amèrica • Construcció de les piràmides d’Egipte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70369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3752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3752D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4375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jp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6E8Gx9MvGuE" TargetMode="External"/><Relationship Id="rId8" Type="http://schemas.openxmlformats.org/officeDocument/2006/relationships/hyperlink" Target="https://youtu.be/L0PRenMeb5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ApziHHtUKW5tnriOwwIfaHwOw==">AMUW2mV2qyyUK/LplZb2Od9ZXtxLL7vdFO29rpPHUSQ1E+bM0IKSjqZUDP4aiGEJ+06Y59sY5Q2pPlimiQ+XBJf9iJEZWRP7qaqtbYrGo8rxIl91mItbwQPt5LXWkqKpJ8kXG2i0cc87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2020-04-20T17:22:00Z</dcterms:created>
  <dc:creator>Windows User</dc:creator>
</cp:coreProperties>
</file>