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Annex 10 GRAELLA REGISTRE ACT 3.2. </w:t>
      </w:r>
      <w:r w:rsidDel="00000000" w:rsidR="00000000" w:rsidRPr="00000000">
        <w:rPr>
          <w:sz w:val="20"/>
          <w:szCs w:val="20"/>
          <w:rtl w:val="0"/>
        </w:rPr>
        <w:t xml:space="preserve">Observació sistemàtica de les activitats realitzades a l’aula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46.25984251968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985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gridCol w:w="396.85039370078744"/>
        <w:tblGridChange w:id="0">
          <w:tblGrid>
            <w:gridCol w:w="2040"/>
            <w:gridCol w:w="2985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  <w:gridCol w:w="396.85039370078744"/>
          </w:tblGrid>
        </w:tblGridChange>
      </w:tblGrid>
      <w:tr>
        <w:trPr>
          <w:trHeight w:val="420" w:hRule="atLeast"/>
        </w:trPr>
        <w:tc>
          <w:tcPr>
            <w:gridSpan w:val="2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Utilitza el vocabulari treballat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mai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sempre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Planteja preguntes adequades i interessants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mai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sempre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Mostra interès per aplicar en les preguntes els coneixements apresos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sempre</w:t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Observacions:</w:t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