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348DE" w14:textId="77777777" w:rsidR="00A23C86" w:rsidRPr="009B4819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32"/>
        </w:rPr>
      </w:pPr>
      <w:r w:rsidRPr="009B4819">
        <w:rPr>
          <w:rFonts w:ascii="Century Gothic" w:hAnsi="Century Gothic"/>
          <w:noProof/>
          <w:sz w:val="32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348F4" wp14:editId="331348F5">
                <wp:simplePos x="0" y="0"/>
                <wp:positionH relativeFrom="column">
                  <wp:posOffset>-31115</wp:posOffset>
                </wp:positionH>
                <wp:positionV relativeFrom="paragraph">
                  <wp:posOffset>337185</wp:posOffset>
                </wp:positionV>
                <wp:extent cx="5524500" cy="485775"/>
                <wp:effectExtent l="0" t="0" r="0" b="9525"/>
                <wp:wrapSquare wrapText="bothSides"/>
                <wp:docPr id="2" name="Cuadro de texto 2" descr="Nog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85775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pattFill prst="pct70">
                                <a:fgClr>
                                  <a:srgbClr val="333333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348FF" w14:textId="77777777" w:rsidR="00A23C86" w:rsidRPr="00212F60" w:rsidRDefault="005501B2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44"/>
                                <w:szCs w:val="24"/>
                              </w:rPr>
                              <w:t>EXCURSIÓ de 2n</w:t>
                            </w:r>
                            <w:r w:rsidR="00A23C86" w:rsidRPr="00212F60">
                              <w:rPr>
                                <w:rFonts w:ascii="Century Gothic" w:hAnsi="Century Gothic"/>
                                <w:b/>
                                <w:color w:val="FFFFFF"/>
                                <w:sz w:val="44"/>
                                <w:szCs w:val="24"/>
                              </w:rPr>
                              <w:t xml:space="preserve"> d’ ESO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1348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Nogal" style="position:absolute;left:0;text-align:left;margin-left:-2.45pt;margin-top:26.55pt;width:43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" stroked="f" strokecolor="#333">
                <v:fill r:id="rId9" o:title="Nogal" recolor="t" rotate="t" type="tile"/>
                <v:stroke r:id="rId10" o:title="" filltype="pattern"/>
                <v:textbox>
                  <w:txbxContent>
                    <w:p w14:paraId="331348FF" w14:textId="77777777" w:rsidR="00A23C86" w:rsidRPr="00212F60" w:rsidRDefault="005501B2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4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44"/>
                          <w:szCs w:val="24"/>
                        </w:rPr>
                        <w:t>EXCURSIÓ de 2n</w:t>
                      </w:r>
                      <w:r w:rsidR="00A23C86" w:rsidRPr="00212F60">
                        <w:rPr>
                          <w:rFonts w:ascii="Century Gothic" w:hAnsi="Century Gothic"/>
                          <w:b/>
                          <w:color w:val="FFFFFF"/>
                          <w:sz w:val="44"/>
                          <w:szCs w:val="24"/>
                        </w:rPr>
                        <w:t xml:space="preserve"> d’ ESO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1348DF" w14:textId="77777777" w:rsidR="00A23C86" w:rsidRPr="009B4819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32"/>
        </w:rPr>
      </w:pPr>
    </w:p>
    <w:p w14:paraId="331348E0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Benvolguda família,</w:t>
      </w:r>
    </w:p>
    <w:p w14:paraId="331348E1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</w:p>
    <w:p w14:paraId="331348E2" w14:textId="6A3F03F0" w:rsidR="00E56B47" w:rsidRPr="000C432A" w:rsidRDefault="00C07B6F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 xml:space="preserve">El proper </w:t>
      </w:r>
      <w:r w:rsidR="00E10391">
        <w:rPr>
          <w:rFonts w:ascii="Century Gothic" w:hAnsi="Century Gothic"/>
          <w:b/>
          <w:sz w:val="28"/>
        </w:rPr>
        <w:t xml:space="preserve">dijous 18 </w:t>
      </w:r>
      <w:r w:rsidR="00A23C86" w:rsidRPr="000C432A">
        <w:rPr>
          <w:rFonts w:ascii="Century Gothic" w:hAnsi="Century Gothic"/>
          <w:b/>
          <w:sz w:val="28"/>
        </w:rPr>
        <w:t xml:space="preserve"> d’octubre</w:t>
      </w:r>
      <w:r w:rsidR="00A23C86" w:rsidRPr="000C432A">
        <w:rPr>
          <w:rFonts w:ascii="Century Gothic" w:hAnsi="Century Gothic"/>
          <w:sz w:val="28"/>
        </w:rPr>
        <w:t>, fem la sortida al Parc Natural de</w:t>
      </w:r>
      <w:r w:rsidR="005501B2" w:rsidRPr="000C432A">
        <w:rPr>
          <w:rFonts w:ascii="Century Gothic" w:hAnsi="Century Gothic"/>
          <w:sz w:val="28"/>
        </w:rPr>
        <w:t xml:space="preserve">l Montseny. </w:t>
      </w:r>
    </w:p>
    <w:p w14:paraId="331348E3" w14:textId="763CDF56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 xml:space="preserve">La sortida es farà </w:t>
      </w:r>
      <w:r w:rsidR="00E10391">
        <w:rPr>
          <w:rFonts w:ascii="Century Gothic" w:hAnsi="Century Gothic"/>
          <w:b/>
          <w:sz w:val="28"/>
        </w:rPr>
        <w:t>a les 8.15</w:t>
      </w:r>
      <w:r w:rsidRPr="000C432A">
        <w:rPr>
          <w:rFonts w:ascii="Century Gothic" w:hAnsi="Century Gothic"/>
          <w:b/>
          <w:sz w:val="28"/>
        </w:rPr>
        <w:t xml:space="preserve"> h</w:t>
      </w:r>
      <w:r w:rsidRPr="000C432A">
        <w:rPr>
          <w:rFonts w:ascii="Century Gothic" w:hAnsi="Century Gothic"/>
          <w:sz w:val="28"/>
        </w:rPr>
        <w:t xml:space="preserve"> des de l’Institut i la tornada serà aproximadament a les 17.30 h.</w:t>
      </w:r>
    </w:p>
    <w:p w14:paraId="331348E4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Les activitats que s'hi faran són:</w:t>
      </w:r>
    </w:p>
    <w:p w14:paraId="331348E5" w14:textId="77777777" w:rsidR="00A23C86" w:rsidRPr="000C432A" w:rsidRDefault="00E56B47" w:rsidP="00A23C86">
      <w:pPr>
        <w:numPr>
          <w:ilvl w:val="0"/>
          <w:numId w:val="1"/>
        </w:numPr>
        <w:jc w:val="both"/>
        <w:rPr>
          <w:rFonts w:ascii="Century Gothic" w:hAnsi="Century Gothic"/>
          <w:color w:val="000000"/>
          <w:sz w:val="28"/>
        </w:rPr>
      </w:pPr>
      <w:r w:rsidRPr="000C432A">
        <w:rPr>
          <w:rFonts w:ascii="Century Gothic" w:hAnsi="Century Gothic"/>
          <w:color w:val="000000"/>
          <w:sz w:val="28"/>
        </w:rPr>
        <w:t>Travessia de Santa Fe del Montseny al Turó de l’Home.</w:t>
      </w:r>
    </w:p>
    <w:p w14:paraId="331348E6" w14:textId="77777777" w:rsidR="00A23C86" w:rsidRPr="000C432A" w:rsidRDefault="00A23C86" w:rsidP="00A23C86">
      <w:pPr>
        <w:numPr>
          <w:ilvl w:val="0"/>
          <w:numId w:val="1"/>
        </w:numPr>
        <w:ind w:left="708" w:firstLine="0"/>
        <w:jc w:val="both"/>
        <w:rPr>
          <w:rFonts w:ascii="Century Gothic" w:hAnsi="Century Gothic"/>
          <w:b/>
          <w:bCs/>
          <w:sz w:val="28"/>
        </w:rPr>
      </w:pPr>
      <w:r w:rsidRPr="000C432A">
        <w:rPr>
          <w:rFonts w:ascii="Century Gothic" w:hAnsi="Century Gothic"/>
          <w:sz w:val="28"/>
        </w:rPr>
        <w:t xml:space="preserve">Presa de fotografies per a una posterior exposició i concurs fotogràfic. </w:t>
      </w:r>
    </w:p>
    <w:p w14:paraId="331348E7" w14:textId="77777777" w:rsidR="00A23C86" w:rsidRPr="000C432A" w:rsidRDefault="00385D2B" w:rsidP="00A23C86">
      <w:pPr>
        <w:ind w:left="708"/>
        <w:jc w:val="both"/>
        <w:rPr>
          <w:rFonts w:ascii="Century Gothic" w:hAnsi="Century Gothic"/>
          <w:bCs/>
          <w:sz w:val="28"/>
          <w:u w:val="single"/>
        </w:rPr>
      </w:pPr>
      <w:r w:rsidRPr="000C432A">
        <w:rPr>
          <w:rFonts w:ascii="Century Gothic" w:hAnsi="Century Gothic"/>
          <w:bCs/>
          <w:sz w:val="28"/>
          <w:u w:val="single"/>
        </w:rPr>
        <w:t xml:space="preserve">Per participar al concurs cal penjar </w:t>
      </w:r>
      <w:r w:rsidR="00A23C86" w:rsidRPr="000C432A">
        <w:rPr>
          <w:rFonts w:ascii="Century Gothic" w:hAnsi="Century Gothic"/>
          <w:bCs/>
          <w:sz w:val="28"/>
          <w:u w:val="single"/>
        </w:rPr>
        <w:t xml:space="preserve">les fotos al </w:t>
      </w:r>
      <w:r w:rsidRPr="000C432A">
        <w:rPr>
          <w:rFonts w:ascii="Century Gothic" w:hAnsi="Century Gothic"/>
          <w:bCs/>
          <w:sz w:val="28"/>
          <w:u w:val="single"/>
        </w:rPr>
        <w:t>Moodle abans del 31 d’octubre.(màxim 4)</w:t>
      </w:r>
    </w:p>
    <w:p w14:paraId="331348E8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b/>
          <w:sz w:val="28"/>
        </w:rPr>
      </w:pPr>
    </w:p>
    <w:p w14:paraId="331348E9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b/>
          <w:sz w:val="28"/>
        </w:rPr>
      </w:pPr>
      <w:r w:rsidRPr="000C432A">
        <w:rPr>
          <w:rFonts w:ascii="Century Gothic" w:hAnsi="Century Gothic"/>
          <w:b/>
          <w:sz w:val="28"/>
        </w:rPr>
        <w:t>Cal portar:</w:t>
      </w:r>
    </w:p>
    <w:p w14:paraId="331348EA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Motxilla.</w:t>
      </w:r>
      <w:bookmarkStart w:id="0" w:name="_GoBack"/>
      <w:bookmarkEnd w:id="0"/>
    </w:p>
    <w:p w14:paraId="331348EB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Esmorzar i dinar. L'alumnat que es queda a dinar al menjador tindrà  pícnic.</w:t>
      </w:r>
    </w:p>
    <w:p w14:paraId="331348EC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Cantimplora o ampolla d'aigua de plàstic.</w:t>
      </w:r>
    </w:p>
    <w:p w14:paraId="331348ED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Càmera fotogràfica (opcional).</w:t>
      </w:r>
    </w:p>
    <w:p w14:paraId="331348EE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Impermeable i jersei.</w:t>
      </w:r>
    </w:p>
    <w:p w14:paraId="331348EF" w14:textId="77777777" w:rsidR="00A23C86" w:rsidRPr="000C432A" w:rsidRDefault="00A23C86" w:rsidP="00A23C86">
      <w:pPr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>Botes de muntanya o calçat esportiu.</w:t>
      </w:r>
      <w:r w:rsidRPr="000C432A">
        <w:rPr>
          <w:rFonts w:ascii="Century Gothic" w:hAnsi="Century Gothic"/>
          <w:sz w:val="28"/>
        </w:rPr>
        <w:tab/>
      </w:r>
    </w:p>
    <w:p w14:paraId="331348F0" w14:textId="77777777" w:rsidR="00A23C86" w:rsidRPr="000C432A" w:rsidRDefault="00A23C86" w:rsidP="00A23C86">
      <w:pPr>
        <w:numPr>
          <w:ilvl w:val="12"/>
          <w:numId w:val="0"/>
        </w:numPr>
        <w:jc w:val="both"/>
        <w:rPr>
          <w:rFonts w:ascii="Century Gothic" w:hAnsi="Century Gothic"/>
          <w:sz w:val="28"/>
        </w:rPr>
      </w:pPr>
    </w:p>
    <w:p w14:paraId="331348F1" w14:textId="6237116D" w:rsidR="00A23C86" w:rsidRPr="000C432A" w:rsidRDefault="00A23C86" w:rsidP="00A23C86">
      <w:pPr>
        <w:jc w:val="both"/>
        <w:rPr>
          <w:rFonts w:ascii="Century Gothic" w:hAnsi="Century Gothic"/>
          <w:sz w:val="28"/>
        </w:rPr>
      </w:pPr>
      <w:r w:rsidRPr="000C432A">
        <w:rPr>
          <w:rFonts w:ascii="Century Gothic" w:hAnsi="Century Gothic"/>
          <w:sz w:val="28"/>
        </w:rPr>
        <w:t xml:space="preserve">El preu de </w:t>
      </w:r>
      <w:r w:rsidR="00A7475B" w:rsidRPr="000C432A">
        <w:rPr>
          <w:rFonts w:ascii="Century Gothic" w:hAnsi="Century Gothic"/>
          <w:sz w:val="28"/>
        </w:rPr>
        <w:t xml:space="preserve">l’activitat és de  </w:t>
      </w:r>
      <w:r w:rsidR="000C432A" w:rsidRPr="000C432A">
        <w:rPr>
          <w:rFonts w:ascii="Century Gothic" w:hAnsi="Century Gothic"/>
          <w:b/>
          <w:sz w:val="28"/>
        </w:rPr>
        <w:t>10</w:t>
      </w:r>
      <w:r w:rsidRPr="000C432A">
        <w:rPr>
          <w:rFonts w:ascii="Century Gothic" w:hAnsi="Century Gothic"/>
          <w:b/>
          <w:sz w:val="28"/>
        </w:rPr>
        <w:t>€</w:t>
      </w:r>
      <w:r w:rsidRPr="000C432A">
        <w:rPr>
          <w:rFonts w:ascii="Century Gothic" w:hAnsi="Century Gothic"/>
          <w:sz w:val="28"/>
        </w:rPr>
        <w:t xml:space="preserve"> , si no  teniu domiciliats els pagament heu de  fer   el pagament a secretaria o fer un ingrés al compte de l’institut  i lliurar el justificant a secretaria. </w:t>
      </w:r>
    </w:p>
    <w:p w14:paraId="170278D4" w14:textId="77777777" w:rsidR="000C432A" w:rsidRDefault="000C432A" w:rsidP="00A23C86">
      <w:pPr>
        <w:tabs>
          <w:tab w:val="left" w:pos="2150"/>
        </w:tabs>
        <w:rPr>
          <w:rFonts w:ascii="Century Gothic" w:hAnsi="Century Gothic" w:cs="Arial"/>
          <w:sz w:val="28"/>
          <w:lang w:eastAsia="ca-ES"/>
        </w:rPr>
      </w:pPr>
    </w:p>
    <w:p w14:paraId="0190CD13" w14:textId="77777777" w:rsidR="000C432A" w:rsidRDefault="00A23C86" w:rsidP="00A23C86">
      <w:pPr>
        <w:tabs>
          <w:tab w:val="left" w:pos="2150"/>
        </w:tabs>
        <w:rPr>
          <w:rFonts w:ascii="Century Gothic" w:hAnsi="Century Gothic" w:cs="Arial"/>
          <w:sz w:val="28"/>
          <w:lang w:eastAsia="ca-ES"/>
        </w:rPr>
      </w:pPr>
      <w:r w:rsidRPr="000C432A">
        <w:rPr>
          <w:rFonts w:ascii="Century Gothic" w:hAnsi="Century Gothic" w:cs="Arial"/>
          <w:sz w:val="28"/>
          <w:lang w:eastAsia="ca-ES"/>
        </w:rPr>
        <w:t>Us recordem que l’activitat és obligatòria , com sempre, per a tot l’alumnat.</w:t>
      </w:r>
    </w:p>
    <w:p w14:paraId="331348F2" w14:textId="13D791A7" w:rsidR="00992055" w:rsidRPr="000C432A" w:rsidRDefault="00A23C86" w:rsidP="00A23C86">
      <w:pPr>
        <w:tabs>
          <w:tab w:val="left" w:pos="2150"/>
        </w:tabs>
        <w:rPr>
          <w:rFonts w:ascii="Century Gothic" w:hAnsi="Century Gothic" w:cs="Arial"/>
          <w:sz w:val="28"/>
          <w:lang w:eastAsia="ca-ES"/>
        </w:rPr>
      </w:pPr>
      <w:r w:rsidRPr="000C432A">
        <w:rPr>
          <w:rFonts w:ascii="Century Gothic" w:hAnsi="Century Gothic" w:cs="Arial"/>
          <w:sz w:val="28"/>
          <w:lang w:eastAsia="ca-ES"/>
        </w:rPr>
        <w:t xml:space="preserve"> </w:t>
      </w:r>
      <w:r w:rsidRPr="00E10391">
        <w:rPr>
          <w:rFonts w:ascii="Century Gothic" w:hAnsi="Century Gothic" w:cs="Arial"/>
          <w:b/>
          <w:sz w:val="28"/>
          <w:u w:val="single"/>
          <w:lang w:eastAsia="ca-ES"/>
        </w:rPr>
        <w:t xml:space="preserve">Si l’alumne/a no hi pot participar cal que els pares ho justifiquin </w:t>
      </w:r>
      <w:r w:rsidR="009B4819" w:rsidRPr="00E10391">
        <w:rPr>
          <w:rFonts w:ascii="Century Gothic" w:hAnsi="Century Gothic" w:cs="Arial"/>
          <w:b/>
          <w:sz w:val="28"/>
          <w:u w:val="single"/>
          <w:lang w:eastAsia="ca-ES"/>
        </w:rPr>
        <w:t xml:space="preserve"> per</w:t>
      </w:r>
      <w:r w:rsidR="00E10391" w:rsidRPr="00E10391">
        <w:rPr>
          <w:rFonts w:ascii="Century Gothic" w:hAnsi="Century Gothic" w:cs="Arial"/>
          <w:b/>
          <w:sz w:val="28"/>
          <w:u w:val="single"/>
          <w:lang w:eastAsia="ca-ES"/>
        </w:rPr>
        <w:t xml:space="preserve"> escrit abans del dijous 11</w:t>
      </w:r>
      <w:r w:rsidR="000C432A" w:rsidRPr="000C432A">
        <w:rPr>
          <w:rFonts w:ascii="Century Gothic" w:hAnsi="Century Gothic" w:cs="Arial"/>
          <w:sz w:val="28"/>
          <w:u w:val="single"/>
          <w:lang w:eastAsia="ca-ES"/>
        </w:rPr>
        <w:t xml:space="preserve"> </w:t>
      </w:r>
      <w:r w:rsidRPr="000C432A">
        <w:rPr>
          <w:rFonts w:ascii="Century Gothic" w:hAnsi="Century Gothic" w:cs="Arial"/>
          <w:sz w:val="28"/>
          <w:lang w:eastAsia="ca-ES"/>
        </w:rPr>
        <w:t>per tal de poder anul·lar la reserva i el cobrament de l’activitat</w:t>
      </w:r>
      <w:r w:rsidR="00230174" w:rsidRPr="000C432A">
        <w:rPr>
          <w:rFonts w:ascii="Century Gothic" w:hAnsi="Century Gothic" w:cs="Arial"/>
          <w:sz w:val="28"/>
          <w:lang w:eastAsia="ca-ES"/>
        </w:rPr>
        <w:t>.</w:t>
      </w:r>
    </w:p>
    <w:p w14:paraId="331348F3" w14:textId="77777777" w:rsidR="00230174" w:rsidRPr="000C432A" w:rsidRDefault="00230174" w:rsidP="00303DF8">
      <w:pPr>
        <w:rPr>
          <w:rFonts w:ascii="Century Gothic" w:hAnsi="Century Gothic"/>
          <w:sz w:val="28"/>
        </w:rPr>
      </w:pPr>
    </w:p>
    <w:sectPr w:rsidR="00230174" w:rsidRPr="000C432A" w:rsidSect="0006701D">
      <w:headerReference w:type="default" r:id="rId11"/>
      <w:pgSz w:w="11906" w:h="16838" w:code="9"/>
      <w:pgMar w:top="567" w:right="1558" w:bottom="726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D33AC" w14:textId="77777777" w:rsidR="00980C59" w:rsidRDefault="00980C59">
      <w:r>
        <w:separator/>
      </w:r>
    </w:p>
  </w:endnote>
  <w:endnote w:type="continuationSeparator" w:id="0">
    <w:p w14:paraId="73A3F189" w14:textId="77777777" w:rsidR="00980C59" w:rsidRDefault="0098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A2D74" w14:textId="77777777" w:rsidR="00980C59" w:rsidRDefault="00980C59">
      <w:r>
        <w:separator/>
      </w:r>
    </w:p>
  </w:footnote>
  <w:footnote w:type="continuationSeparator" w:id="0">
    <w:p w14:paraId="3AF72576" w14:textId="77777777" w:rsidR="00980C59" w:rsidRDefault="0098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348FA" w14:textId="77777777" w:rsidR="00B60907" w:rsidRDefault="000F78F4" w:rsidP="00B60907">
    <w:pPr>
      <w:pStyle w:val="Estndard"/>
      <w:spacing w:line="-240" w:lineRule="auto"/>
    </w:pPr>
    <w:r>
      <w:rPr>
        <w:noProof/>
        <w:snapToGrid/>
        <w:lang w:val="ca-ES" w:eastAsia="ca-ES"/>
      </w:rPr>
      <w:drawing>
        <wp:inline distT="0" distB="0" distL="0" distR="0" wp14:anchorId="331348FD" wp14:editId="331348FE">
          <wp:extent cx="5267325" cy="135255"/>
          <wp:effectExtent l="0" t="0" r="9525" b="0"/>
          <wp:docPr id="1" name="Imagen 1" descr="Sin títul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ítulo-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 contrast="-2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348FB" w14:textId="77777777" w:rsidR="00992055" w:rsidRDefault="00B60907" w:rsidP="00230174">
    <w:pPr>
      <w:pStyle w:val="Estndard"/>
      <w:spacing w:line="240" w:lineRule="exact"/>
      <w:ind w:left="-709" w:right="-852" w:firstLine="709"/>
      <w:rPr>
        <w:rFonts w:ascii="Century Gothic" w:hAnsi="Century Gothic"/>
        <w:sz w:val="14"/>
        <w:szCs w:val="14"/>
        <w:lang w:val="fr-FR"/>
      </w:rPr>
    </w:pPr>
    <w:r w:rsidRPr="000E1FB0">
      <w:rPr>
        <w:rFonts w:ascii="Century Gothic" w:hAnsi="Century Gothic"/>
        <w:sz w:val="14"/>
        <w:szCs w:val="14"/>
      </w:rPr>
      <w:t>C/Garri</w:t>
    </w:r>
    <w:r w:rsidR="00E26086">
      <w:rPr>
        <w:rFonts w:ascii="Century Gothic" w:hAnsi="Century Gothic"/>
        <w:sz w:val="14"/>
        <w:szCs w:val="14"/>
      </w:rPr>
      <w:t xml:space="preserve">ga i Roca, 21 - 08041 Barcelona  </w:t>
    </w:r>
    <w:r w:rsidR="000F78F4">
      <w:rPr>
        <w:rFonts w:ascii="Century Gothic" w:hAnsi="Century Gothic"/>
        <w:sz w:val="14"/>
        <w:szCs w:val="14"/>
      </w:rPr>
      <w:t xml:space="preserve">     </w:t>
    </w:r>
    <w:r w:rsidR="00E26086">
      <w:rPr>
        <w:rFonts w:ascii="Century Gothic" w:hAnsi="Century Gothic"/>
        <w:sz w:val="14"/>
        <w:szCs w:val="14"/>
      </w:rPr>
      <w:t xml:space="preserve">  </w:t>
    </w:r>
    <w:r w:rsidRPr="000E1FB0">
      <w:rPr>
        <w:rFonts w:ascii="Century Gothic" w:hAnsi="Century Gothic"/>
        <w:sz w:val="14"/>
        <w:szCs w:val="14"/>
      </w:rPr>
      <w:t xml:space="preserve">Tlf.  </w:t>
    </w:r>
    <w:r w:rsidRPr="004945B0">
      <w:rPr>
        <w:rFonts w:ascii="Century Gothic" w:hAnsi="Century Gothic"/>
        <w:sz w:val="14"/>
        <w:szCs w:val="14"/>
        <w:lang w:val="fr-FR"/>
      </w:rPr>
      <w:t>93</w:t>
    </w:r>
    <w:r w:rsidR="00E26086" w:rsidRPr="004945B0">
      <w:rPr>
        <w:rFonts w:ascii="Century Gothic" w:hAnsi="Century Gothic"/>
        <w:sz w:val="14"/>
        <w:szCs w:val="14"/>
        <w:lang w:val="fr-FR"/>
      </w:rPr>
      <w:t xml:space="preserve">4503526  </w:t>
    </w:r>
    <w:r w:rsidR="000F78F4" w:rsidRPr="004945B0">
      <w:rPr>
        <w:rFonts w:ascii="Century Gothic" w:hAnsi="Century Gothic"/>
        <w:sz w:val="14"/>
        <w:szCs w:val="14"/>
        <w:lang w:val="fr-FR"/>
      </w:rPr>
      <w:t xml:space="preserve">     </w:t>
    </w:r>
    <w:r w:rsidR="00E26086" w:rsidRPr="004945B0">
      <w:rPr>
        <w:rFonts w:ascii="Century Gothic" w:hAnsi="Century Gothic"/>
        <w:sz w:val="14"/>
        <w:szCs w:val="14"/>
        <w:lang w:val="fr-FR"/>
      </w:rPr>
      <w:t xml:space="preserve"> FAX 934502864   </w:t>
    </w:r>
    <w:r w:rsidR="000F78F4" w:rsidRPr="004945B0">
      <w:rPr>
        <w:rFonts w:ascii="Century Gothic" w:hAnsi="Century Gothic"/>
        <w:sz w:val="14"/>
        <w:szCs w:val="14"/>
        <w:lang w:val="fr-FR"/>
      </w:rPr>
      <w:t xml:space="preserve">      </w:t>
    </w:r>
    <w:hyperlink r:id="rId2" w:history="1">
      <w:r w:rsidR="000F78F4" w:rsidRPr="004945B0">
        <w:rPr>
          <w:rStyle w:val="Hipervnculo"/>
          <w:rFonts w:ascii="Century Gothic" w:hAnsi="Century Gothic"/>
          <w:sz w:val="14"/>
          <w:szCs w:val="14"/>
          <w:lang w:val="fr-FR"/>
        </w:rPr>
        <w:t>a8052724@xtec.cat</w:t>
      </w:r>
    </w:hyperlink>
    <w:r w:rsidR="004945B0">
      <w:rPr>
        <w:rFonts w:ascii="Century Gothic" w:hAnsi="Century Gothic"/>
        <w:sz w:val="14"/>
        <w:szCs w:val="14"/>
        <w:lang w:val="fr-FR"/>
      </w:rPr>
      <w:t xml:space="preserve">          </w:t>
    </w:r>
    <w:hyperlink r:id="rId3" w:history="1">
      <w:r w:rsidR="004945B0" w:rsidRPr="000113EB">
        <w:rPr>
          <w:rStyle w:val="Hipervnculo"/>
          <w:rFonts w:ascii="Century Gothic" w:hAnsi="Century Gothic"/>
          <w:sz w:val="14"/>
          <w:szCs w:val="14"/>
          <w:lang w:val="fr-FR"/>
        </w:rPr>
        <w:t>www.goya.cat</w:t>
      </w:r>
    </w:hyperlink>
  </w:p>
  <w:p w14:paraId="331348FC" w14:textId="77777777" w:rsidR="004945B0" w:rsidRPr="004945B0" w:rsidRDefault="004945B0" w:rsidP="000F78F4">
    <w:pPr>
      <w:pStyle w:val="Estndard"/>
      <w:spacing w:line="240" w:lineRule="exact"/>
      <w:ind w:left="-709" w:right="-852"/>
      <w:rPr>
        <w:rFonts w:ascii="Century Gothic" w:hAnsi="Century Gothic"/>
        <w:sz w:val="14"/>
        <w:szCs w:val="14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B1D80"/>
    <w:multiLevelType w:val="hybridMultilevel"/>
    <w:tmpl w:val="1D0CA28A"/>
    <w:lvl w:ilvl="0" w:tplc="AF780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7A84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2A9554D8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7A125EAF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E"/>
    <w:rsid w:val="00010C93"/>
    <w:rsid w:val="0001135D"/>
    <w:rsid w:val="00017A76"/>
    <w:rsid w:val="000443E7"/>
    <w:rsid w:val="00060310"/>
    <w:rsid w:val="0006701D"/>
    <w:rsid w:val="000A1383"/>
    <w:rsid w:val="000C432A"/>
    <w:rsid w:val="000E1FB0"/>
    <w:rsid w:val="000F62BF"/>
    <w:rsid w:val="000F78F4"/>
    <w:rsid w:val="00103EA3"/>
    <w:rsid w:val="00183A55"/>
    <w:rsid w:val="0019137B"/>
    <w:rsid w:val="00197CCE"/>
    <w:rsid w:val="001E5244"/>
    <w:rsid w:val="00230174"/>
    <w:rsid w:val="002315EC"/>
    <w:rsid w:val="002936BF"/>
    <w:rsid w:val="002B2E1F"/>
    <w:rsid w:val="002F46E5"/>
    <w:rsid w:val="002F4786"/>
    <w:rsid w:val="002F7A64"/>
    <w:rsid w:val="00303DF8"/>
    <w:rsid w:val="00310803"/>
    <w:rsid w:val="00343AE6"/>
    <w:rsid w:val="003516D6"/>
    <w:rsid w:val="0036675D"/>
    <w:rsid w:val="00367F51"/>
    <w:rsid w:val="00385D2B"/>
    <w:rsid w:val="003E622A"/>
    <w:rsid w:val="003E65F3"/>
    <w:rsid w:val="00427AA0"/>
    <w:rsid w:val="00427FEA"/>
    <w:rsid w:val="00446DFD"/>
    <w:rsid w:val="004553BD"/>
    <w:rsid w:val="004945B0"/>
    <w:rsid w:val="004B7479"/>
    <w:rsid w:val="004D5A23"/>
    <w:rsid w:val="004E459E"/>
    <w:rsid w:val="00511411"/>
    <w:rsid w:val="0052145E"/>
    <w:rsid w:val="005501B2"/>
    <w:rsid w:val="005B14DD"/>
    <w:rsid w:val="005D13FA"/>
    <w:rsid w:val="005D3690"/>
    <w:rsid w:val="005F260D"/>
    <w:rsid w:val="005F7C5F"/>
    <w:rsid w:val="00636C9A"/>
    <w:rsid w:val="00655512"/>
    <w:rsid w:val="006678EA"/>
    <w:rsid w:val="006A754D"/>
    <w:rsid w:val="006B05E5"/>
    <w:rsid w:val="006D4676"/>
    <w:rsid w:val="006E1894"/>
    <w:rsid w:val="0075490B"/>
    <w:rsid w:val="00772A0F"/>
    <w:rsid w:val="00787BD5"/>
    <w:rsid w:val="007D762C"/>
    <w:rsid w:val="00831725"/>
    <w:rsid w:val="008730F1"/>
    <w:rsid w:val="0087580F"/>
    <w:rsid w:val="00875F08"/>
    <w:rsid w:val="008A0041"/>
    <w:rsid w:val="008B4A1B"/>
    <w:rsid w:val="008C41BD"/>
    <w:rsid w:val="0092586A"/>
    <w:rsid w:val="009802E0"/>
    <w:rsid w:val="00980C59"/>
    <w:rsid w:val="00992055"/>
    <w:rsid w:val="009B4819"/>
    <w:rsid w:val="009D1BC2"/>
    <w:rsid w:val="009D568E"/>
    <w:rsid w:val="00A05B0D"/>
    <w:rsid w:val="00A23C86"/>
    <w:rsid w:val="00A7475B"/>
    <w:rsid w:val="00A90BB4"/>
    <w:rsid w:val="00AD12BE"/>
    <w:rsid w:val="00AD62E2"/>
    <w:rsid w:val="00AD650B"/>
    <w:rsid w:val="00AE5450"/>
    <w:rsid w:val="00B3367B"/>
    <w:rsid w:val="00B353ED"/>
    <w:rsid w:val="00B60907"/>
    <w:rsid w:val="00B62D00"/>
    <w:rsid w:val="00B677F9"/>
    <w:rsid w:val="00BA4FEC"/>
    <w:rsid w:val="00C07B6F"/>
    <w:rsid w:val="00C468D5"/>
    <w:rsid w:val="00CC499A"/>
    <w:rsid w:val="00D15656"/>
    <w:rsid w:val="00D26BC3"/>
    <w:rsid w:val="00D273DF"/>
    <w:rsid w:val="00D325B4"/>
    <w:rsid w:val="00D33B58"/>
    <w:rsid w:val="00D57A6B"/>
    <w:rsid w:val="00D72CFF"/>
    <w:rsid w:val="00DA2E4F"/>
    <w:rsid w:val="00E10391"/>
    <w:rsid w:val="00E11D35"/>
    <w:rsid w:val="00E26086"/>
    <w:rsid w:val="00E40295"/>
    <w:rsid w:val="00E5309E"/>
    <w:rsid w:val="00E56B47"/>
    <w:rsid w:val="00EB1BC6"/>
    <w:rsid w:val="00ED5DDB"/>
    <w:rsid w:val="00F0380D"/>
    <w:rsid w:val="00F36705"/>
    <w:rsid w:val="00F92CDB"/>
    <w:rsid w:val="00FA68B2"/>
    <w:rsid w:val="00FC4166"/>
    <w:rsid w:val="00FC678D"/>
    <w:rsid w:val="00FF2BE1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348DE"/>
  <w15:docId w15:val="{1118D855-89C6-46D1-A514-E877F5C1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rFonts w:ascii="Century Gothic" w:hAnsi="Century Gothic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widowControl w:val="0"/>
      <w:snapToGrid w:val="0"/>
      <w:jc w:val="center"/>
      <w:outlineLvl w:val="4"/>
    </w:pPr>
    <w:rPr>
      <w:sz w:val="26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7"/>
    </w:pPr>
    <w:rPr>
      <w:b/>
      <w:snapToGrid w:val="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d">
    <w:name w:val="Estàndard"/>
    <w:pPr>
      <w:widowControl w:val="0"/>
    </w:pPr>
    <w:rPr>
      <w:snapToGrid w:val="0"/>
      <w:color w:val="000000"/>
      <w:sz w:val="24"/>
      <w:lang w:val="es-ES_tradnl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446DF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15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5656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ya.cat" TargetMode="External"/><Relationship Id="rId2" Type="http://schemas.openxmlformats.org/officeDocument/2006/relationships/hyperlink" Target="mailto:a8052724@xtec.cat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EE2E-D9AC-4900-ABBB-A5FCF99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Esquiada 2004</vt:lpstr>
    </vt:vector>
  </TitlesOfParts>
  <Company>RCH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Esquiada 2004</dc:title>
  <dc:creator>PIE</dc:creator>
  <cp:lastModifiedBy>Maribel Calabozo</cp:lastModifiedBy>
  <cp:revision>6</cp:revision>
  <cp:lastPrinted>2014-10-02T10:21:00Z</cp:lastPrinted>
  <dcterms:created xsi:type="dcterms:W3CDTF">2015-10-01T16:39:00Z</dcterms:created>
  <dcterms:modified xsi:type="dcterms:W3CDTF">2018-10-03T08:44:00Z</dcterms:modified>
</cp:coreProperties>
</file>