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6C" w:rsidRDefault="00D14C6C" w:rsidP="00D14C6C">
      <w:pPr>
        <w:rPr>
          <w:sz w:val="22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EA4950B" wp14:editId="0AF6D3F1">
            <wp:simplePos x="0" y="0"/>
            <wp:positionH relativeFrom="column">
              <wp:posOffset>2964180</wp:posOffset>
            </wp:positionH>
            <wp:positionV relativeFrom="paragraph">
              <wp:posOffset>-168275</wp:posOffset>
            </wp:positionV>
            <wp:extent cx="2551430" cy="791845"/>
            <wp:effectExtent l="0" t="0" r="1270" b="8255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0" allowOverlap="1" wp14:anchorId="3A2D6B4A" wp14:editId="7B79CC32">
            <wp:simplePos x="0" y="0"/>
            <wp:positionH relativeFrom="column">
              <wp:posOffset>5715</wp:posOffset>
            </wp:positionH>
            <wp:positionV relativeFrom="paragraph">
              <wp:posOffset>-180671</wp:posOffset>
            </wp:positionV>
            <wp:extent cx="1592599" cy="936000"/>
            <wp:effectExtent l="0" t="0" r="7620" b="0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99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C6C" w:rsidRDefault="00D14C6C" w:rsidP="00F82472">
      <w:pPr>
        <w:rPr>
          <w:rFonts w:ascii="Century Gothic" w:hAnsi="Century Gothic"/>
          <w:b/>
          <w:sz w:val="36"/>
        </w:rPr>
      </w:pPr>
    </w:p>
    <w:p w:rsidR="00D14C6C" w:rsidRPr="002433A4" w:rsidRDefault="00D14C6C" w:rsidP="00F82472">
      <w:pPr>
        <w:rPr>
          <w:rFonts w:ascii="Century Gothic" w:hAnsi="Century Gothic"/>
          <w:b/>
          <w:color w:val="FF0000"/>
          <w:sz w:val="36"/>
        </w:rPr>
      </w:pPr>
    </w:p>
    <w:p w:rsidR="00D14C6C" w:rsidRDefault="00D14C6C" w:rsidP="00F82472">
      <w:pPr>
        <w:rPr>
          <w:rFonts w:ascii="Century Gothic" w:hAnsi="Century Gothic"/>
          <w:b/>
          <w:sz w:val="36"/>
        </w:rPr>
      </w:pPr>
    </w:p>
    <w:p w:rsidR="00F82472" w:rsidRDefault="00F82472" w:rsidP="00F82472">
      <w:pPr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CONTINGUTS</w:t>
      </w:r>
    </w:p>
    <w:p w:rsidR="00F82472" w:rsidRPr="00D00AA7" w:rsidRDefault="00F82472" w:rsidP="00F82472">
      <w:pPr>
        <w:rPr>
          <w:rFonts w:ascii="Century Gothic" w:hAnsi="Century Gothic"/>
          <w:b/>
          <w:sz w:val="12"/>
          <w:szCs w:val="12"/>
        </w:rPr>
      </w:pPr>
    </w:p>
    <w:p w:rsidR="00F82472" w:rsidRPr="00D00AA7" w:rsidRDefault="00F82472" w:rsidP="00F82472">
      <w:pPr>
        <w:suppressAutoHyphens w:val="0"/>
        <w:rPr>
          <w:rFonts w:cs="Arial"/>
          <w:sz w:val="36"/>
          <w:szCs w:val="36"/>
          <w:lang w:eastAsia="ca-ES"/>
        </w:rPr>
      </w:pPr>
      <w:r w:rsidRPr="00D00AA7">
        <w:rPr>
          <w:rFonts w:cs="Arial"/>
          <w:sz w:val="36"/>
          <w:szCs w:val="36"/>
          <w:lang w:eastAsia="ca-ES"/>
        </w:rPr>
        <w:t>Prova de Matemàtiques</w:t>
      </w:r>
    </w:p>
    <w:p w:rsidR="00F82472" w:rsidRPr="00D00AA7" w:rsidRDefault="00F82472" w:rsidP="00F82472">
      <w:pPr>
        <w:suppressAutoHyphens w:val="0"/>
        <w:rPr>
          <w:rFonts w:cs="Arial"/>
          <w:sz w:val="12"/>
          <w:szCs w:val="12"/>
          <w:lang w:eastAsia="ca-ES"/>
        </w:rPr>
      </w:pPr>
    </w:p>
    <w:p w:rsidR="00F82472" w:rsidRPr="00E01CED" w:rsidRDefault="00B05D8C" w:rsidP="00B05D8C">
      <w:pPr>
        <w:suppressAutoHyphens w:val="0"/>
        <w:jc w:val="both"/>
        <w:rPr>
          <w:rFonts w:cs="Arial"/>
          <w:sz w:val="24"/>
          <w:szCs w:val="24"/>
          <w:lang w:eastAsia="ca-ES"/>
        </w:rPr>
      </w:pPr>
      <w:r w:rsidRPr="00E01CED">
        <w:rPr>
          <w:rFonts w:cs="Arial"/>
          <w:sz w:val="24"/>
          <w:szCs w:val="24"/>
          <w:lang w:eastAsia="ca-ES"/>
        </w:rPr>
        <w:t>La prova de matemàtiques ha estat confeccionada de manera que els continguts siguin els d</w:t>
      </w:r>
      <w:r w:rsidR="00F82472" w:rsidRPr="00E01CED">
        <w:rPr>
          <w:rFonts w:cs="Arial"/>
          <w:sz w:val="24"/>
          <w:szCs w:val="24"/>
          <w:lang w:eastAsia="ca-ES"/>
        </w:rPr>
        <w:t>el temari corresponent a 4t d’ESO</w:t>
      </w:r>
      <w:r w:rsidRPr="00E01CED">
        <w:rPr>
          <w:rFonts w:cs="Arial"/>
          <w:sz w:val="24"/>
          <w:szCs w:val="24"/>
          <w:lang w:eastAsia="ca-ES"/>
        </w:rPr>
        <w:t xml:space="preserve"> i</w:t>
      </w:r>
      <w:r w:rsidR="00F82472" w:rsidRPr="00E01CED">
        <w:rPr>
          <w:rFonts w:cs="Arial"/>
          <w:sz w:val="24"/>
          <w:szCs w:val="24"/>
          <w:lang w:eastAsia="ca-ES"/>
        </w:rPr>
        <w:t xml:space="preserve">, </w:t>
      </w:r>
      <w:r w:rsidRPr="00E01CED">
        <w:rPr>
          <w:rFonts w:cs="Arial"/>
          <w:sz w:val="24"/>
          <w:szCs w:val="24"/>
          <w:lang w:eastAsia="ca-ES"/>
        </w:rPr>
        <w:t>per tant, inclouen els blocs de: Numeració i càlcul, Canvi i relacions, Mesura, espai i forma, Estadística i atzar.</w:t>
      </w:r>
    </w:p>
    <w:p w:rsidR="00B05D8C" w:rsidRPr="00D00AA7" w:rsidRDefault="00B05D8C" w:rsidP="00B05D8C">
      <w:pPr>
        <w:suppressAutoHyphens w:val="0"/>
        <w:jc w:val="both"/>
        <w:rPr>
          <w:rFonts w:cs="Arial"/>
          <w:sz w:val="12"/>
          <w:szCs w:val="12"/>
          <w:lang w:eastAsia="ca-ES"/>
        </w:rPr>
      </w:pPr>
    </w:p>
    <w:p w:rsidR="00F82472" w:rsidRPr="00E01CED" w:rsidRDefault="00F82472" w:rsidP="00B05D8C">
      <w:pPr>
        <w:pStyle w:val="Prrafodelista"/>
        <w:numPr>
          <w:ilvl w:val="0"/>
          <w:numId w:val="8"/>
        </w:numPr>
        <w:suppressAutoHyphens w:val="0"/>
        <w:jc w:val="both"/>
        <w:rPr>
          <w:rFonts w:cs="Arial"/>
          <w:sz w:val="24"/>
          <w:szCs w:val="24"/>
          <w:lang w:eastAsia="ca-ES"/>
        </w:rPr>
      </w:pPr>
      <w:r w:rsidRPr="00E01CED">
        <w:rPr>
          <w:rFonts w:cs="Arial"/>
          <w:sz w:val="24"/>
          <w:szCs w:val="24"/>
          <w:lang w:eastAsia="ca-ES"/>
        </w:rPr>
        <w:t>Manipulació d’expressions algebraiques bàsiques (potències, arrels, valors absolut).</w:t>
      </w:r>
    </w:p>
    <w:p w:rsidR="00F82472" w:rsidRPr="00E01CED" w:rsidRDefault="00F82472" w:rsidP="00B05D8C">
      <w:pPr>
        <w:pStyle w:val="Prrafodelista"/>
        <w:numPr>
          <w:ilvl w:val="0"/>
          <w:numId w:val="8"/>
        </w:numPr>
        <w:suppressAutoHyphens w:val="0"/>
        <w:jc w:val="both"/>
        <w:rPr>
          <w:rFonts w:cs="Arial"/>
          <w:sz w:val="24"/>
          <w:szCs w:val="24"/>
          <w:lang w:eastAsia="ca-ES"/>
        </w:rPr>
      </w:pPr>
      <w:r w:rsidRPr="00E01CED">
        <w:rPr>
          <w:rFonts w:cs="Arial"/>
          <w:sz w:val="24"/>
          <w:szCs w:val="24"/>
          <w:lang w:eastAsia="ca-ES"/>
        </w:rPr>
        <w:t>Divisibilitat i factorització d’enters. Mínim comú múltiple, màxim comú divisor.</w:t>
      </w:r>
    </w:p>
    <w:p w:rsidR="00F82472" w:rsidRPr="00E01CED" w:rsidRDefault="00F82472" w:rsidP="00B05D8C">
      <w:pPr>
        <w:pStyle w:val="Prrafodelista"/>
        <w:numPr>
          <w:ilvl w:val="0"/>
          <w:numId w:val="8"/>
        </w:numPr>
        <w:suppressAutoHyphens w:val="0"/>
        <w:jc w:val="both"/>
        <w:rPr>
          <w:rFonts w:cs="Arial"/>
          <w:sz w:val="24"/>
          <w:szCs w:val="24"/>
          <w:lang w:eastAsia="ca-ES"/>
        </w:rPr>
      </w:pPr>
      <w:r w:rsidRPr="00E01CED">
        <w:rPr>
          <w:rFonts w:cs="Arial"/>
          <w:sz w:val="24"/>
          <w:szCs w:val="24"/>
          <w:lang w:eastAsia="ca-ES"/>
        </w:rPr>
        <w:t>Teoremes de Tales i Pitàgores. Figures semblants. Fórmules bàsiques d’àrees i volums.</w:t>
      </w:r>
    </w:p>
    <w:p w:rsidR="00F82472" w:rsidRPr="00E01CED" w:rsidRDefault="00F82472" w:rsidP="00B05D8C">
      <w:pPr>
        <w:pStyle w:val="Prrafodelista"/>
        <w:numPr>
          <w:ilvl w:val="0"/>
          <w:numId w:val="8"/>
        </w:numPr>
        <w:suppressAutoHyphens w:val="0"/>
        <w:jc w:val="both"/>
        <w:rPr>
          <w:rFonts w:cs="Arial"/>
          <w:sz w:val="24"/>
          <w:szCs w:val="24"/>
          <w:lang w:eastAsia="ca-ES"/>
        </w:rPr>
      </w:pPr>
      <w:r w:rsidRPr="00E01CED">
        <w:rPr>
          <w:rFonts w:cs="Arial"/>
          <w:sz w:val="24"/>
          <w:szCs w:val="24"/>
          <w:lang w:eastAsia="ca-ES"/>
        </w:rPr>
        <w:t>Representació en sistemes de coordenades.</w:t>
      </w:r>
    </w:p>
    <w:p w:rsidR="00F82472" w:rsidRPr="00E01CED" w:rsidRDefault="00F82472" w:rsidP="00B05D8C">
      <w:pPr>
        <w:pStyle w:val="Prrafodelista"/>
        <w:numPr>
          <w:ilvl w:val="0"/>
          <w:numId w:val="8"/>
        </w:numPr>
        <w:suppressAutoHyphens w:val="0"/>
        <w:jc w:val="both"/>
        <w:rPr>
          <w:rFonts w:cs="Arial"/>
          <w:sz w:val="24"/>
          <w:szCs w:val="24"/>
          <w:lang w:eastAsia="ca-ES"/>
        </w:rPr>
      </w:pPr>
      <w:r w:rsidRPr="00E01CED">
        <w:rPr>
          <w:rFonts w:cs="Arial"/>
          <w:sz w:val="24"/>
          <w:szCs w:val="24"/>
          <w:lang w:eastAsia="ca-ES"/>
        </w:rPr>
        <w:t>Equacions i sistemes d’equacions. Equacions de primer grau, de segon grau, biquadrades i irracionals.</w:t>
      </w:r>
      <w:r w:rsidR="00B05D8C" w:rsidRPr="00E01CED">
        <w:rPr>
          <w:rFonts w:cs="Arial"/>
          <w:sz w:val="24"/>
          <w:szCs w:val="24"/>
          <w:lang w:eastAsia="ca-ES"/>
        </w:rPr>
        <w:t xml:space="preserve"> Inequacions.</w:t>
      </w:r>
    </w:p>
    <w:p w:rsidR="00F82472" w:rsidRPr="00E01CED" w:rsidRDefault="00B05D8C" w:rsidP="00B05D8C">
      <w:pPr>
        <w:pStyle w:val="Prrafodelista"/>
        <w:numPr>
          <w:ilvl w:val="0"/>
          <w:numId w:val="8"/>
        </w:numPr>
        <w:suppressAutoHyphens w:val="0"/>
        <w:jc w:val="both"/>
        <w:rPr>
          <w:rFonts w:cs="Arial"/>
          <w:sz w:val="24"/>
          <w:szCs w:val="24"/>
          <w:lang w:eastAsia="ca-ES"/>
        </w:rPr>
      </w:pPr>
      <w:r w:rsidRPr="00E01CED">
        <w:rPr>
          <w:rFonts w:cs="Arial"/>
          <w:sz w:val="24"/>
          <w:szCs w:val="24"/>
          <w:lang w:eastAsia="ca-ES"/>
        </w:rPr>
        <w:t xml:space="preserve">Construcció </w:t>
      </w:r>
      <w:r w:rsidR="009B0FED" w:rsidRPr="00E01CED">
        <w:rPr>
          <w:rFonts w:cs="Arial"/>
          <w:sz w:val="24"/>
          <w:szCs w:val="24"/>
          <w:lang w:eastAsia="ca-ES"/>
        </w:rPr>
        <w:t xml:space="preserve">i interpretació </w:t>
      </w:r>
      <w:r w:rsidRPr="00E01CED">
        <w:rPr>
          <w:rFonts w:cs="Arial"/>
          <w:sz w:val="24"/>
          <w:szCs w:val="24"/>
          <w:lang w:eastAsia="ca-ES"/>
        </w:rPr>
        <w:t>de gràfiques de funcions. L</w:t>
      </w:r>
      <w:r w:rsidR="009B0FED" w:rsidRPr="00E01CED">
        <w:rPr>
          <w:rFonts w:cs="Arial"/>
          <w:sz w:val="24"/>
          <w:szCs w:val="24"/>
          <w:lang w:eastAsia="ca-ES"/>
        </w:rPr>
        <w:t xml:space="preserve">es </w:t>
      </w:r>
      <w:r w:rsidRPr="00E01CED">
        <w:rPr>
          <w:rFonts w:cs="Arial"/>
          <w:sz w:val="24"/>
          <w:szCs w:val="24"/>
          <w:lang w:eastAsia="ca-ES"/>
        </w:rPr>
        <w:t>funci</w:t>
      </w:r>
      <w:r w:rsidR="009B0FED" w:rsidRPr="00E01CED">
        <w:rPr>
          <w:rFonts w:cs="Arial"/>
          <w:sz w:val="24"/>
          <w:szCs w:val="24"/>
          <w:lang w:eastAsia="ca-ES"/>
        </w:rPr>
        <w:t xml:space="preserve">ons </w:t>
      </w:r>
      <w:r w:rsidR="00D14C6C" w:rsidRPr="00E01CED">
        <w:rPr>
          <w:rFonts w:cs="Arial"/>
          <w:sz w:val="24"/>
          <w:szCs w:val="24"/>
          <w:lang w:eastAsia="ca-ES"/>
        </w:rPr>
        <w:t xml:space="preserve">lineal i </w:t>
      </w:r>
      <w:r w:rsidRPr="00E01CED">
        <w:rPr>
          <w:rFonts w:cs="Arial"/>
          <w:sz w:val="24"/>
          <w:szCs w:val="24"/>
          <w:lang w:eastAsia="ca-ES"/>
        </w:rPr>
        <w:t>quadràtica.</w:t>
      </w:r>
    </w:p>
    <w:p w:rsidR="00F82472" w:rsidRPr="00E01CED" w:rsidRDefault="00F82472" w:rsidP="00B05D8C">
      <w:pPr>
        <w:pStyle w:val="Prrafodelista"/>
        <w:numPr>
          <w:ilvl w:val="0"/>
          <w:numId w:val="8"/>
        </w:numPr>
        <w:suppressAutoHyphens w:val="0"/>
        <w:jc w:val="both"/>
        <w:rPr>
          <w:rFonts w:cs="Arial"/>
          <w:sz w:val="24"/>
          <w:szCs w:val="24"/>
          <w:lang w:eastAsia="ca-ES"/>
        </w:rPr>
      </w:pPr>
      <w:r w:rsidRPr="00E01CED">
        <w:rPr>
          <w:rFonts w:cs="Arial"/>
          <w:sz w:val="24"/>
          <w:szCs w:val="24"/>
          <w:lang w:eastAsia="ca-ES"/>
        </w:rPr>
        <w:t>Nocions bàsiques de probabilitat i estadística.</w:t>
      </w:r>
    </w:p>
    <w:p w:rsidR="00832F5D" w:rsidRPr="00D00AA7" w:rsidRDefault="00832F5D" w:rsidP="00832F5D">
      <w:pPr>
        <w:suppressAutoHyphens w:val="0"/>
        <w:jc w:val="both"/>
        <w:rPr>
          <w:rFonts w:cs="Arial"/>
          <w:sz w:val="24"/>
          <w:szCs w:val="24"/>
          <w:lang w:eastAsia="ca-ES"/>
        </w:rPr>
      </w:pPr>
    </w:p>
    <w:p w:rsidR="00832F5D" w:rsidRPr="00D00AA7" w:rsidRDefault="00832F5D" w:rsidP="00832F5D">
      <w:pPr>
        <w:suppressAutoHyphens w:val="0"/>
        <w:jc w:val="both"/>
        <w:rPr>
          <w:rFonts w:cs="Arial"/>
          <w:sz w:val="36"/>
          <w:szCs w:val="36"/>
          <w:lang w:eastAsia="ca-ES"/>
        </w:rPr>
      </w:pPr>
      <w:r w:rsidRPr="00D00AA7">
        <w:rPr>
          <w:rFonts w:cs="Arial"/>
          <w:sz w:val="36"/>
          <w:szCs w:val="36"/>
          <w:lang w:eastAsia="ca-ES"/>
        </w:rPr>
        <w:t>Prova de Llengua Catalana</w:t>
      </w:r>
      <w:r w:rsidR="00E01CED" w:rsidRPr="00D00AA7">
        <w:rPr>
          <w:rFonts w:cs="Arial"/>
          <w:sz w:val="36"/>
          <w:szCs w:val="36"/>
          <w:lang w:eastAsia="ca-ES"/>
        </w:rPr>
        <w:t xml:space="preserve"> i Ciències S</w:t>
      </w:r>
      <w:r w:rsidRPr="00D00AA7">
        <w:rPr>
          <w:rFonts w:cs="Arial"/>
          <w:sz w:val="36"/>
          <w:szCs w:val="36"/>
          <w:lang w:eastAsia="ca-ES"/>
        </w:rPr>
        <w:t>ocials</w:t>
      </w:r>
    </w:p>
    <w:p w:rsidR="00832F5D" w:rsidRPr="00D00AA7" w:rsidRDefault="00832F5D" w:rsidP="00832F5D">
      <w:pPr>
        <w:suppressAutoHyphens w:val="0"/>
        <w:jc w:val="both"/>
        <w:rPr>
          <w:rFonts w:cs="Arial"/>
          <w:sz w:val="12"/>
          <w:szCs w:val="12"/>
          <w:lang w:eastAsia="ca-ES"/>
        </w:rPr>
      </w:pPr>
    </w:p>
    <w:p w:rsidR="00832F5D" w:rsidRDefault="00832F5D" w:rsidP="00D00AA7">
      <w:pPr>
        <w:suppressAutoHyphens w:val="0"/>
        <w:autoSpaceDE w:val="0"/>
        <w:autoSpaceDN w:val="0"/>
        <w:adjustRightInd w:val="0"/>
        <w:jc w:val="both"/>
        <w:rPr>
          <w:rFonts w:eastAsiaTheme="minorHAnsi" w:cs="Arial"/>
          <w:sz w:val="24"/>
          <w:szCs w:val="24"/>
          <w:lang w:eastAsia="en-US"/>
        </w:rPr>
      </w:pPr>
      <w:r w:rsidRPr="00E01CED">
        <w:rPr>
          <w:rFonts w:eastAsiaTheme="minorHAnsi" w:cs="Arial"/>
          <w:sz w:val="24"/>
          <w:szCs w:val="24"/>
          <w:lang w:eastAsia="en-US"/>
        </w:rPr>
        <w:t xml:space="preserve">La </w:t>
      </w:r>
      <w:r w:rsidRPr="00E01CED">
        <w:rPr>
          <w:rFonts w:eastAsiaTheme="minorHAnsi" w:cs="Arial"/>
          <w:b/>
          <w:bCs/>
          <w:sz w:val="24"/>
          <w:szCs w:val="24"/>
          <w:lang w:eastAsia="en-US"/>
        </w:rPr>
        <w:t>prova de Llengua</w:t>
      </w:r>
      <w:r w:rsidR="00E01CED">
        <w:rPr>
          <w:rFonts w:eastAsiaTheme="minorHAnsi" w:cs="Arial"/>
          <w:sz w:val="24"/>
          <w:szCs w:val="24"/>
          <w:lang w:eastAsia="en-US"/>
        </w:rPr>
        <w:t xml:space="preserve"> </w:t>
      </w:r>
      <w:r w:rsidRPr="00E01CED">
        <w:rPr>
          <w:rFonts w:eastAsiaTheme="minorHAnsi" w:cs="Arial"/>
          <w:sz w:val="24"/>
          <w:szCs w:val="24"/>
          <w:lang w:eastAsia="en-US"/>
        </w:rPr>
        <w:t xml:space="preserve">consistirà en la comprensió d’un </w:t>
      </w:r>
      <w:r w:rsidR="00E01CED">
        <w:rPr>
          <w:rFonts w:eastAsiaTheme="minorHAnsi" w:cs="Arial"/>
          <w:sz w:val="24"/>
          <w:szCs w:val="24"/>
          <w:lang w:eastAsia="en-US"/>
        </w:rPr>
        <w:t>text</w:t>
      </w:r>
      <w:r w:rsidRPr="00E01CED">
        <w:rPr>
          <w:rFonts w:eastAsiaTheme="minorHAnsi" w:cs="Arial"/>
          <w:sz w:val="24"/>
          <w:szCs w:val="24"/>
          <w:lang w:eastAsia="en-US"/>
        </w:rPr>
        <w:t xml:space="preserve"> i en el desenvolupament argumentat d’un tema a partir del mateix text.</w:t>
      </w:r>
    </w:p>
    <w:p w:rsidR="00D00AA7" w:rsidRPr="00D00AA7" w:rsidRDefault="00D00AA7" w:rsidP="00D00AA7">
      <w:pPr>
        <w:suppressAutoHyphens w:val="0"/>
        <w:autoSpaceDE w:val="0"/>
        <w:autoSpaceDN w:val="0"/>
        <w:adjustRightInd w:val="0"/>
        <w:jc w:val="both"/>
        <w:rPr>
          <w:rFonts w:eastAsiaTheme="minorHAnsi" w:cs="Arial"/>
          <w:sz w:val="12"/>
          <w:szCs w:val="12"/>
          <w:lang w:eastAsia="en-US"/>
        </w:rPr>
      </w:pPr>
    </w:p>
    <w:p w:rsidR="00832F5D" w:rsidRDefault="00832F5D" w:rsidP="00D00AA7">
      <w:pPr>
        <w:suppressAutoHyphens w:val="0"/>
        <w:autoSpaceDE w:val="0"/>
        <w:autoSpaceDN w:val="0"/>
        <w:adjustRightInd w:val="0"/>
        <w:jc w:val="both"/>
        <w:rPr>
          <w:rFonts w:eastAsiaTheme="minorHAnsi" w:cs="Arial"/>
          <w:sz w:val="24"/>
          <w:szCs w:val="24"/>
          <w:lang w:eastAsia="en-US"/>
        </w:rPr>
      </w:pPr>
      <w:r w:rsidRPr="00E01CED">
        <w:rPr>
          <w:rFonts w:eastAsiaTheme="minorHAnsi" w:cs="Arial"/>
          <w:sz w:val="24"/>
          <w:szCs w:val="24"/>
          <w:lang w:eastAsia="en-US"/>
        </w:rPr>
        <w:t>Caldrà tenir especial cura de:</w:t>
      </w:r>
    </w:p>
    <w:p w:rsidR="00D00AA7" w:rsidRPr="00D00AA7" w:rsidRDefault="00D00AA7" w:rsidP="00D00AA7">
      <w:pPr>
        <w:suppressAutoHyphens w:val="0"/>
        <w:autoSpaceDE w:val="0"/>
        <w:autoSpaceDN w:val="0"/>
        <w:adjustRightInd w:val="0"/>
        <w:jc w:val="both"/>
        <w:rPr>
          <w:rFonts w:eastAsiaTheme="minorHAnsi" w:cs="Arial"/>
          <w:sz w:val="12"/>
          <w:szCs w:val="12"/>
          <w:lang w:eastAsia="en-US"/>
        </w:rPr>
      </w:pPr>
    </w:p>
    <w:p w:rsidR="00832F5D" w:rsidRPr="00D00AA7" w:rsidRDefault="00832F5D" w:rsidP="00D00AA7">
      <w:pPr>
        <w:pStyle w:val="Prrafodelist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Theme="minorHAnsi" w:cs="Arial"/>
          <w:sz w:val="24"/>
          <w:szCs w:val="24"/>
          <w:lang w:eastAsia="en-US"/>
        </w:rPr>
      </w:pPr>
      <w:r w:rsidRPr="00D00AA7">
        <w:rPr>
          <w:rFonts w:eastAsiaTheme="minorHAnsi" w:cs="Arial"/>
          <w:sz w:val="24"/>
          <w:szCs w:val="24"/>
          <w:lang w:eastAsia="en-US"/>
        </w:rPr>
        <w:t>la correcció ortogràfica i lèxica.</w:t>
      </w:r>
    </w:p>
    <w:p w:rsidR="00832F5D" w:rsidRPr="00D00AA7" w:rsidRDefault="00832F5D" w:rsidP="00D00AA7">
      <w:pPr>
        <w:pStyle w:val="Prrafodelist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Theme="minorHAnsi" w:cs="Arial"/>
          <w:sz w:val="24"/>
          <w:szCs w:val="24"/>
          <w:lang w:eastAsia="en-US"/>
        </w:rPr>
      </w:pPr>
      <w:r w:rsidRPr="00D00AA7">
        <w:rPr>
          <w:rFonts w:eastAsiaTheme="minorHAnsi" w:cs="Arial"/>
          <w:sz w:val="24"/>
          <w:szCs w:val="24"/>
          <w:lang w:eastAsia="en-US"/>
        </w:rPr>
        <w:t>la cohesió.</w:t>
      </w:r>
    </w:p>
    <w:p w:rsidR="00832F5D" w:rsidRPr="00D00AA7" w:rsidRDefault="00832F5D" w:rsidP="00D00AA7">
      <w:pPr>
        <w:pStyle w:val="Prrafodelist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Theme="minorHAnsi" w:cs="Arial"/>
          <w:sz w:val="24"/>
          <w:szCs w:val="24"/>
          <w:lang w:eastAsia="en-US"/>
        </w:rPr>
      </w:pPr>
      <w:r w:rsidRPr="00D00AA7">
        <w:rPr>
          <w:rFonts w:eastAsiaTheme="minorHAnsi" w:cs="Arial"/>
          <w:sz w:val="24"/>
          <w:szCs w:val="24"/>
          <w:lang w:eastAsia="en-US"/>
        </w:rPr>
        <w:t>la coherència.</w:t>
      </w:r>
    </w:p>
    <w:p w:rsidR="00832F5D" w:rsidRPr="00D00AA7" w:rsidRDefault="00832F5D" w:rsidP="00D00AA7">
      <w:pPr>
        <w:pStyle w:val="Prrafodelist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Theme="minorHAnsi" w:cs="Arial"/>
          <w:sz w:val="24"/>
          <w:szCs w:val="24"/>
          <w:lang w:eastAsia="en-US"/>
        </w:rPr>
      </w:pPr>
      <w:r w:rsidRPr="00D00AA7">
        <w:rPr>
          <w:rFonts w:eastAsiaTheme="minorHAnsi" w:cs="Arial"/>
          <w:sz w:val="24"/>
          <w:szCs w:val="24"/>
          <w:lang w:eastAsia="en-US"/>
        </w:rPr>
        <w:t>l’adequació.</w:t>
      </w:r>
    </w:p>
    <w:p w:rsidR="00D00AA7" w:rsidRDefault="00D00AA7" w:rsidP="00D00AA7">
      <w:pPr>
        <w:pStyle w:val="Prrafodelista"/>
        <w:suppressAutoHyphens w:val="0"/>
        <w:autoSpaceDE w:val="0"/>
        <w:autoSpaceDN w:val="0"/>
        <w:adjustRightInd w:val="0"/>
        <w:ind w:left="360"/>
        <w:jc w:val="both"/>
        <w:rPr>
          <w:rFonts w:eastAsiaTheme="minorHAnsi" w:cs="Arial"/>
          <w:sz w:val="24"/>
          <w:szCs w:val="24"/>
          <w:lang w:eastAsia="en-US"/>
        </w:rPr>
      </w:pPr>
    </w:p>
    <w:p w:rsidR="00832F5D" w:rsidRDefault="00832F5D" w:rsidP="00D00AA7">
      <w:pPr>
        <w:pStyle w:val="Prrafodelista"/>
        <w:suppressAutoHyphens w:val="0"/>
        <w:autoSpaceDE w:val="0"/>
        <w:autoSpaceDN w:val="0"/>
        <w:adjustRightInd w:val="0"/>
        <w:ind w:left="0"/>
        <w:jc w:val="both"/>
        <w:rPr>
          <w:rFonts w:eastAsiaTheme="minorHAnsi" w:cs="Arial"/>
          <w:sz w:val="24"/>
          <w:szCs w:val="24"/>
          <w:lang w:eastAsia="en-US"/>
        </w:rPr>
      </w:pPr>
      <w:r w:rsidRPr="00D00AA7">
        <w:rPr>
          <w:rFonts w:eastAsiaTheme="minorHAnsi" w:cs="Arial"/>
          <w:sz w:val="24"/>
          <w:szCs w:val="24"/>
          <w:lang w:eastAsia="en-US"/>
        </w:rPr>
        <w:t xml:space="preserve">La </w:t>
      </w:r>
      <w:r w:rsidRPr="00D00AA7">
        <w:rPr>
          <w:rFonts w:eastAsiaTheme="minorHAnsi" w:cs="Arial"/>
          <w:b/>
          <w:bCs/>
          <w:sz w:val="24"/>
          <w:szCs w:val="24"/>
          <w:lang w:eastAsia="en-US"/>
        </w:rPr>
        <w:t xml:space="preserve">prova de Ciències Socials </w:t>
      </w:r>
      <w:r w:rsidRPr="00D00AA7">
        <w:rPr>
          <w:rFonts w:eastAsiaTheme="minorHAnsi" w:cs="Arial"/>
          <w:sz w:val="24"/>
          <w:szCs w:val="24"/>
          <w:lang w:eastAsia="en-US"/>
        </w:rPr>
        <w:t>consistirà en un comentari d’una o diverses fonts: textos, gràfics, taules, mapes... A la prova, hi entra el temari de 4t d’ESO, que inclou el</w:t>
      </w:r>
      <w:r w:rsidR="00E01CED" w:rsidRPr="00D00AA7">
        <w:rPr>
          <w:rFonts w:eastAsiaTheme="minorHAnsi" w:cs="Arial"/>
          <w:sz w:val="24"/>
          <w:szCs w:val="24"/>
          <w:lang w:eastAsia="en-US"/>
        </w:rPr>
        <w:t>s</w:t>
      </w:r>
      <w:r w:rsidRPr="00D00AA7">
        <w:rPr>
          <w:rFonts w:eastAsiaTheme="minorHAnsi" w:cs="Arial"/>
          <w:sz w:val="24"/>
          <w:szCs w:val="24"/>
          <w:lang w:eastAsia="en-US"/>
        </w:rPr>
        <w:t xml:space="preserve"> següent</w:t>
      </w:r>
      <w:r w:rsidR="00E01CED" w:rsidRPr="00D00AA7">
        <w:rPr>
          <w:rFonts w:eastAsiaTheme="minorHAnsi" w:cs="Arial"/>
          <w:sz w:val="24"/>
          <w:szCs w:val="24"/>
          <w:lang w:eastAsia="en-US"/>
        </w:rPr>
        <w:t>s apartats:</w:t>
      </w:r>
    </w:p>
    <w:p w:rsidR="00D00AA7" w:rsidRPr="00D00AA7" w:rsidRDefault="00D00AA7" w:rsidP="00D00AA7">
      <w:pPr>
        <w:pStyle w:val="Prrafodelista"/>
        <w:suppressAutoHyphens w:val="0"/>
        <w:autoSpaceDE w:val="0"/>
        <w:autoSpaceDN w:val="0"/>
        <w:adjustRightInd w:val="0"/>
        <w:ind w:left="0"/>
        <w:jc w:val="both"/>
        <w:rPr>
          <w:rFonts w:eastAsiaTheme="minorHAnsi" w:cs="Arial"/>
          <w:sz w:val="12"/>
          <w:szCs w:val="12"/>
          <w:lang w:eastAsia="en-US"/>
        </w:rPr>
      </w:pPr>
    </w:p>
    <w:p w:rsidR="00832F5D" w:rsidRPr="00D00AA7" w:rsidRDefault="00832F5D" w:rsidP="00D00AA7">
      <w:pPr>
        <w:pStyle w:val="Prrafodelista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Theme="minorHAnsi" w:cs="Arial"/>
          <w:sz w:val="24"/>
          <w:szCs w:val="24"/>
          <w:lang w:eastAsia="en-US"/>
        </w:rPr>
      </w:pPr>
      <w:r w:rsidRPr="00D00AA7">
        <w:rPr>
          <w:rFonts w:eastAsiaTheme="minorHAnsi" w:cs="Arial"/>
          <w:sz w:val="24"/>
          <w:szCs w:val="24"/>
          <w:lang w:eastAsia="en-US"/>
        </w:rPr>
        <w:t>El segle XVIII: la crisi de l’Antic Règim.</w:t>
      </w:r>
    </w:p>
    <w:p w:rsidR="00832F5D" w:rsidRPr="00D00AA7" w:rsidRDefault="00832F5D" w:rsidP="00D00AA7">
      <w:pPr>
        <w:pStyle w:val="Prrafodelista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Theme="minorHAnsi" w:cs="Arial"/>
          <w:sz w:val="24"/>
          <w:szCs w:val="24"/>
          <w:lang w:eastAsia="en-US"/>
        </w:rPr>
      </w:pPr>
      <w:r w:rsidRPr="00D00AA7">
        <w:rPr>
          <w:rFonts w:eastAsiaTheme="minorHAnsi" w:cs="Arial"/>
          <w:sz w:val="24"/>
          <w:szCs w:val="24"/>
          <w:lang w:eastAsia="en-US"/>
        </w:rPr>
        <w:t>La Revolució Francesa i el període napoleònic (1789-1815).</w:t>
      </w:r>
    </w:p>
    <w:p w:rsidR="00832F5D" w:rsidRPr="00D00AA7" w:rsidRDefault="00832F5D" w:rsidP="00D00AA7">
      <w:pPr>
        <w:pStyle w:val="Prrafodelista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Theme="minorHAnsi" w:cs="Arial"/>
          <w:sz w:val="24"/>
          <w:szCs w:val="24"/>
          <w:lang w:eastAsia="en-US"/>
        </w:rPr>
      </w:pPr>
      <w:r w:rsidRPr="00D00AA7">
        <w:rPr>
          <w:rFonts w:eastAsiaTheme="minorHAnsi" w:cs="Arial"/>
          <w:sz w:val="24"/>
          <w:szCs w:val="24"/>
          <w:lang w:eastAsia="en-US"/>
        </w:rPr>
        <w:t>La Restauració, les revolucions liberals i els moviments nacionalistes (1815-1871).</w:t>
      </w:r>
    </w:p>
    <w:p w:rsidR="00832F5D" w:rsidRPr="00D00AA7" w:rsidRDefault="00832F5D" w:rsidP="00D00AA7">
      <w:pPr>
        <w:pStyle w:val="Prrafodelista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Theme="minorHAnsi" w:cs="Arial"/>
          <w:sz w:val="24"/>
          <w:szCs w:val="24"/>
          <w:lang w:eastAsia="en-US"/>
        </w:rPr>
      </w:pPr>
      <w:r w:rsidRPr="00D00AA7">
        <w:rPr>
          <w:rFonts w:eastAsiaTheme="minorHAnsi" w:cs="Arial"/>
          <w:sz w:val="24"/>
          <w:szCs w:val="24"/>
          <w:lang w:eastAsia="en-US"/>
        </w:rPr>
        <w:t>La Revolució industrial.</w:t>
      </w:r>
    </w:p>
    <w:p w:rsidR="00832F5D" w:rsidRPr="00D00AA7" w:rsidRDefault="00832F5D" w:rsidP="00D00AA7">
      <w:pPr>
        <w:pStyle w:val="Prrafodelista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Theme="minorHAnsi" w:cs="Arial"/>
          <w:sz w:val="24"/>
          <w:szCs w:val="24"/>
          <w:lang w:eastAsia="en-US"/>
        </w:rPr>
      </w:pPr>
      <w:r w:rsidRPr="00D00AA7">
        <w:rPr>
          <w:rFonts w:eastAsiaTheme="minorHAnsi" w:cs="Arial"/>
          <w:sz w:val="24"/>
          <w:szCs w:val="24"/>
          <w:lang w:eastAsia="en-US"/>
        </w:rPr>
        <w:t>La industrialització de les societats europees.</w:t>
      </w:r>
    </w:p>
    <w:p w:rsidR="00832F5D" w:rsidRPr="00D00AA7" w:rsidRDefault="00832F5D" w:rsidP="00D00AA7">
      <w:pPr>
        <w:pStyle w:val="Prrafodelista"/>
        <w:numPr>
          <w:ilvl w:val="0"/>
          <w:numId w:val="10"/>
        </w:numPr>
        <w:suppressAutoHyphens w:val="0"/>
        <w:jc w:val="both"/>
        <w:rPr>
          <w:rFonts w:cs="Arial"/>
          <w:sz w:val="28"/>
          <w:szCs w:val="28"/>
          <w:lang w:eastAsia="ca-ES"/>
        </w:rPr>
      </w:pPr>
      <w:r w:rsidRPr="00D00AA7">
        <w:rPr>
          <w:rFonts w:eastAsiaTheme="minorHAnsi" w:cs="Arial"/>
          <w:sz w:val="24"/>
          <w:szCs w:val="24"/>
          <w:lang w:eastAsia="en-US"/>
        </w:rPr>
        <w:t>L’època de l’imperialisme (1870-1914)</w:t>
      </w:r>
    </w:p>
    <w:sectPr w:rsidR="00832F5D" w:rsidRPr="00D00A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01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12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6">
    <w:nsid w:val="010F3E4A"/>
    <w:multiLevelType w:val="hybridMultilevel"/>
    <w:tmpl w:val="BEB6D37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5280AE4"/>
    <w:multiLevelType w:val="hybridMultilevel"/>
    <w:tmpl w:val="F0CECE0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0D1C2C"/>
    <w:multiLevelType w:val="hybridMultilevel"/>
    <w:tmpl w:val="F1503282"/>
    <w:lvl w:ilvl="0" w:tplc="DFB0E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95021"/>
    <w:multiLevelType w:val="hybridMultilevel"/>
    <w:tmpl w:val="B4E073E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72"/>
    <w:rsid w:val="002433A4"/>
    <w:rsid w:val="004266BE"/>
    <w:rsid w:val="00832F5D"/>
    <w:rsid w:val="009B0FED"/>
    <w:rsid w:val="00B05D8C"/>
    <w:rsid w:val="00D00AA7"/>
    <w:rsid w:val="00D14C6C"/>
    <w:rsid w:val="00E01CED"/>
    <w:rsid w:val="00F113DD"/>
    <w:rsid w:val="00F82472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7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ar"/>
    <w:qFormat/>
    <w:rsid w:val="00F82472"/>
    <w:pPr>
      <w:keepNext/>
      <w:numPr>
        <w:ilvl w:val="3"/>
        <w:numId w:val="1"/>
      </w:numPr>
      <w:tabs>
        <w:tab w:val="left" w:pos="-720"/>
      </w:tabs>
      <w:ind w:left="1416" w:firstLine="0"/>
      <w:jc w:val="both"/>
      <w:outlineLvl w:val="3"/>
    </w:pPr>
    <w:rPr>
      <w:b/>
      <w:spacing w:val="-3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F82472"/>
    <w:rPr>
      <w:rFonts w:ascii="Arial" w:eastAsia="Times New Roman" w:hAnsi="Arial" w:cs="Times New Roman"/>
      <w:b/>
      <w:spacing w:val="-3"/>
      <w:sz w:val="20"/>
      <w:szCs w:val="20"/>
      <w:u w:val="single"/>
      <w:lang w:val="es-ES_tradnl" w:eastAsia="zh-CN"/>
    </w:rPr>
  </w:style>
  <w:style w:type="paragraph" w:styleId="Encabezado">
    <w:name w:val="header"/>
    <w:basedOn w:val="Normal"/>
    <w:link w:val="EncabezadoCar"/>
    <w:semiHidden/>
    <w:rsid w:val="00F824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8247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Textodenotaalfinal">
    <w:name w:val="Texto de nota al final"/>
    <w:basedOn w:val="Normal"/>
    <w:rsid w:val="00F82472"/>
    <w:pPr>
      <w:widowControl w:val="0"/>
      <w:jc w:val="both"/>
    </w:pPr>
    <w:rPr>
      <w:sz w:val="24"/>
      <w:lang w:val="es-ES"/>
    </w:rPr>
  </w:style>
  <w:style w:type="paragraph" w:styleId="Prrafodelista">
    <w:name w:val="List Paragraph"/>
    <w:basedOn w:val="Normal"/>
    <w:uiPriority w:val="34"/>
    <w:qFormat/>
    <w:rsid w:val="00F82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7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ar"/>
    <w:qFormat/>
    <w:rsid w:val="00F82472"/>
    <w:pPr>
      <w:keepNext/>
      <w:numPr>
        <w:ilvl w:val="3"/>
        <w:numId w:val="1"/>
      </w:numPr>
      <w:tabs>
        <w:tab w:val="left" w:pos="-720"/>
      </w:tabs>
      <w:ind w:left="1416" w:firstLine="0"/>
      <w:jc w:val="both"/>
      <w:outlineLvl w:val="3"/>
    </w:pPr>
    <w:rPr>
      <w:b/>
      <w:spacing w:val="-3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F82472"/>
    <w:rPr>
      <w:rFonts w:ascii="Arial" w:eastAsia="Times New Roman" w:hAnsi="Arial" w:cs="Times New Roman"/>
      <w:b/>
      <w:spacing w:val="-3"/>
      <w:sz w:val="20"/>
      <w:szCs w:val="20"/>
      <w:u w:val="single"/>
      <w:lang w:val="es-ES_tradnl" w:eastAsia="zh-CN"/>
    </w:rPr>
  </w:style>
  <w:style w:type="paragraph" w:styleId="Encabezado">
    <w:name w:val="header"/>
    <w:basedOn w:val="Normal"/>
    <w:link w:val="EncabezadoCar"/>
    <w:semiHidden/>
    <w:rsid w:val="00F824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8247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Textodenotaalfinal">
    <w:name w:val="Texto de nota al final"/>
    <w:basedOn w:val="Normal"/>
    <w:rsid w:val="00F82472"/>
    <w:pPr>
      <w:widowControl w:val="0"/>
      <w:jc w:val="both"/>
    </w:pPr>
    <w:rPr>
      <w:sz w:val="24"/>
      <w:lang w:val="es-ES"/>
    </w:rPr>
  </w:style>
  <w:style w:type="paragraph" w:styleId="Prrafodelista">
    <w:name w:val="List Paragraph"/>
    <w:basedOn w:val="Normal"/>
    <w:uiPriority w:val="34"/>
    <w:qFormat/>
    <w:rsid w:val="00F8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professorat</dc:creator>
  <cp:lastModifiedBy>Miquel Lopez</cp:lastModifiedBy>
  <cp:revision>2</cp:revision>
  <dcterms:created xsi:type="dcterms:W3CDTF">2016-03-29T21:14:00Z</dcterms:created>
  <dcterms:modified xsi:type="dcterms:W3CDTF">2016-03-29T21:14:00Z</dcterms:modified>
</cp:coreProperties>
</file>