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F4" w:rsidRPr="003B52E6" w:rsidRDefault="00C0576F" w:rsidP="00712ACE">
      <w:pPr>
        <w:jc w:val="center"/>
        <w:rPr>
          <w:b/>
          <w:sz w:val="28"/>
          <w:szCs w:val="28"/>
        </w:rPr>
      </w:pPr>
      <w:r w:rsidRPr="003B52E6">
        <w:rPr>
          <w:b/>
          <w:sz w:val="28"/>
          <w:szCs w:val="28"/>
        </w:rPr>
        <w:t>VIDEOLIT</w:t>
      </w:r>
      <w:r w:rsidR="0050589C">
        <w:rPr>
          <w:b/>
          <w:sz w:val="28"/>
          <w:szCs w:val="28"/>
        </w:rPr>
        <w:t xml:space="preserve"> </w:t>
      </w:r>
      <w:r w:rsidR="0050589C" w:rsidRPr="0050589C">
        <w:rPr>
          <w:sz w:val="20"/>
          <w:szCs w:val="20"/>
        </w:rPr>
        <w:t>(1)</w:t>
      </w:r>
    </w:p>
    <w:p w:rsidR="00C0576F" w:rsidRPr="003B52E6" w:rsidRDefault="00712ACE" w:rsidP="00712ACE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t>PRESENTACIÓN DEL GÉNERO MULTIMEDIA “VIDEOLIT”</w:t>
      </w:r>
    </w:p>
    <w:p w:rsidR="00712ACE" w:rsidRPr="003B52E6" w:rsidRDefault="00712ACE" w:rsidP="00712ACE">
      <w:pPr>
        <w:jc w:val="both"/>
        <w:rPr>
          <w:sz w:val="24"/>
          <w:szCs w:val="24"/>
        </w:rPr>
      </w:pPr>
      <w:proofErr w:type="spellStart"/>
      <w:r w:rsidRPr="003B52E6">
        <w:rPr>
          <w:sz w:val="24"/>
          <w:szCs w:val="24"/>
        </w:rPr>
        <w:t>Videolit</w:t>
      </w:r>
      <w:proofErr w:type="spellEnd"/>
      <w:r w:rsidRPr="003B52E6">
        <w:rPr>
          <w:sz w:val="24"/>
          <w:szCs w:val="24"/>
        </w:rPr>
        <w:t xml:space="preserve"> es una cápsula audiovisual que se articula a partir de un texto literario. Se incluye en las estrategias de aprendizaje activo a través de un proyecto de creación.</w:t>
      </w:r>
    </w:p>
    <w:p w:rsidR="000D5A91" w:rsidRDefault="000D5A91" w:rsidP="00712AC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-2897</wp:posOffset>
            </wp:positionH>
            <wp:positionV relativeFrom="paragraph">
              <wp:posOffset>852</wp:posOffset>
            </wp:positionV>
            <wp:extent cx="3116580" cy="1303020"/>
            <wp:effectExtent l="0" t="0" r="7620" b="0"/>
            <wp:wrapTight wrapText="bothSides">
              <wp:wrapPolygon edited="0">
                <wp:start x="0" y="0"/>
                <wp:lineTo x="0" y="21158"/>
                <wp:lineTo x="21521" y="21158"/>
                <wp:lineTo x="215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D2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ACE" w:rsidRPr="003B52E6" w:rsidRDefault="00171EEF" w:rsidP="00712ACE">
      <w:pPr>
        <w:jc w:val="both"/>
        <w:rPr>
          <w:sz w:val="24"/>
          <w:szCs w:val="24"/>
        </w:rPr>
      </w:pPr>
      <w:hyperlink r:id="rId7" w:history="1">
        <w:r w:rsidR="00712ACE" w:rsidRPr="003B52E6">
          <w:rPr>
            <w:rStyle w:val="Hipervnculo"/>
            <w:sz w:val="24"/>
            <w:szCs w:val="24"/>
          </w:rPr>
          <w:t>Videolit.org</w:t>
        </w:r>
      </w:hyperlink>
      <w:r w:rsidR="00712ACE" w:rsidRPr="003B52E6">
        <w:rPr>
          <w:sz w:val="24"/>
          <w:szCs w:val="24"/>
        </w:rPr>
        <w:t xml:space="preserve"> es la red social que recoge proyectos transversales que utilizan el arte y la literatura, una plataforma de intercambio de trabajos de artistas y pedagogos que trabajan con la palabra y la imagen con finalidades creativas y/o divulgativas.</w:t>
      </w:r>
    </w:p>
    <w:p w:rsidR="00712ACE" w:rsidRPr="003B52E6" w:rsidRDefault="00712ACE" w:rsidP="00712ACE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Elaborar un </w:t>
      </w:r>
      <w:proofErr w:type="spellStart"/>
      <w:r w:rsidRPr="003B52E6">
        <w:rPr>
          <w:sz w:val="24"/>
          <w:szCs w:val="24"/>
        </w:rPr>
        <w:t>videolit</w:t>
      </w:r>
      <w:proofErr w:type="spellEnd"/>
      <w:r w:rsidRPr="003B52E6">
        <w:rPr>
          <w:sz w:val="24"/>
          <w:szCs w:val="24"/>
        </w:rPr>
        <w:t xml:space="preserve"> es, pues, crear un vídeo experimental, de dos a cuatro minutos, con un lenguaje artístico (imágenes, iconos, símbolos, melodías y efectos sonoros…) y un lenguaje textual (voces narrativas, canciones, grafías, escritos). Pueden crearse sobre poemas, narraciones y piezas teatrales, si bien, el género más utilizado es la poesía.</w:t>
      </w:r>
    </w:p>
    <w:p w:rsidR="00712ACE" w:rsidRPr="003B52E6" w:rsidRDefault="00712ACE" w:rsidP="00712ACE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A continuación tenéis algunos ejemplos que os pueden servir de modelo, pero no tenéis la obligación de caer en la repetición de los mismos. Además, vosotros podéis buscar más </w:t>
      </w:r>
      <w:proofErr w:type="spellStart"/>
      <w:r w:rsidRPr="003B52E6">
        <w:rPr>
          <w:sz w:val="24"/>
          <w:szCs w:val="24"/>
        </w:rPr>
        <w:t>videolits</w:t>
      </w:r>
      <w:proofErr w:type="spellEnd"/>
      <w:r w:rsidRPr="003B52E6">
        <w:rPr>
          <w:sz w:val="24"/>
          <w:szCs w:val="24"/>
        </w:rPr>
        <w:t xml:space="preserve"> en la red:</w:t>
      </w:r>
    </w:p>
    <w:p w:rsidR="00712ACE" w:rsidRPr="003B52E6" w:rsidRDefault="00171EEF" w:rsidP="00712AC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hyperlink r:id="rId8" w:history="1">
        <w:proofErr w:type="spellStart"/>
        <w:r w:rsidR="00712ACE" w:rsidRPr="003B52E6">
          <w:rPr>
            <w:rStyle w:val="Hipervnculo"/>
            <w:i/>
            <w:sz w:val="24"/>
            <w:szCs w:val="24"/>
          </w:rPr>
          <w:t>Nit</w:t>
        </w:r>
        <w:proofErr w:type="spellEnd"/>
        <w:r w:rsidR="00712ACE" w:rsidRPr="003B52E6">
          <w:rPr>
            <w:rStyle w:val="Hipervnculo"/>
            <w:i/>
            <w:sz w:val="24"/>
            <w:szCs w:val="24"/>
          </w:rPr>
          <w:t xml:space="preserve"> de </w:t>
        </w:r>
        <w:proofErr w:type="spellStart"/>
        <w:r w:rsidR="00712ACE" w:rsidRPr="003B52E6">
          <w:rPr>
            <w:rStyle w:val="Hipervnculo"/>
            <w:i/>
            <w:sz w:val="24"/>
            <w:szCs w:val="24"/>
          </w:rPr>
          <w:t>divendres</w:t>
        </w:r>
        <w:proofErr w:type="spellEnd"/>
      </w:hyperlink>
      <w:r w:rsidR="00712ACE" w:rsidRPr="003B52E6">
        <w:rPr>
          <w:sz w:val="24"/>
          <w:szCs w:val="24"/>
        </w:rPr>
        <w:t xml:space="preserve">, sobre la novela de Jordi Sierra i </w:t>
      </w:r>
      <w:proofErr w:type="spellStart"/>
      <w:r w:rsidR="00712ACE" w:rsidRPr="003B52E6">
        <w:rPr>
          <w:sz w:val="24"/>
          <w:szCs w:val="24"/>
        </w:rPr>
        <w:t>Fabra</w:t>
      </w:r>
      <w:proofErr w:type="spellEnd"/>
      <w:r w:rsidR="00712ACE" w:rsidRPr="003B52E6">
        <w:rPr>
          <w:sz w:val="24"/>
          <w:szCs w:val="24"/>
        </w:rPr>
        <w:t xml:space="preserve"> (Daniela, 4º ESO)</w:t>
      </w:r>
    </w:p>
    <w:p w:rsidR="00712ACE" w:rsidRPr="003B52E6" w:rsidRDefault="00171EEF" w:rsidP="00712AC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hyperlink r:id="rId9" w:history="1">
        <w:r w:rsidR="00762D93" w:rsidRPr="003B52E6">
          <w:rPr>
            <w:rStyle w:val="Hipervnculo"/>
            <w:i/>
            <w:sz w:val="24"/>
            <w:szCs w:val="24"/>
          </w:rPr>
          <w:t xml:space="preserve">Terra </w:t>
        </w:r>
        <w:proofErr w:type="spellStart"/>
        <w:r w:rsidR="00762D93" w:rsidRPr="003B52E6">
          <w:rPr>
            <w:rStyle w:val="Hipervnculo"/>
            <w:i/>
            <w:sz w:val="24"/>
            <w:szCs w:val="24"/>
          </w:rPr>
          <w:t>Baixa</w:t>
        </w:r>
        <w:proofErr w:type="spellEnd"/>
      </w:hyperlink>
      <w:r w:rsidR="00762D93" w:rsidRPr="003B52E6">
        <w:rPr>
          <w:sz w:val="24"/>
          <w:szCs w:val="24"/>
        </w:rPr>
        <w:t xml:space="preserve">, Carlos </w:t>
      </w:r>
      <w:proofErr w:type="spellStart"/>
      <w:r w:rsidR="00762D93" w:rsidRPr="003B52E6">
        <w:rPr>
          <w:sz w:val="24"/>
          <w:szCs w:val="24"/>
        </w:rPr>
        <w:t>Sanza</w:t>
      </w:r>
      <w:proofErr w:type="spellEnd"/>
      <w:r w:rsidR="00762D93" w:rsidRPr="003B52E6">
        <w:rPr>
          <w:sz w:val="24"/>
          <w:szCs w:val="24"/>
        </w:rPr>
        <w:t xml:space="preserve"> sobre la novela de </w:t>
      </w:r>
      <w:proofErr w:type="spellStart"/>
      <w:r w:rsidR="00762D93" w:rsidRPr="003B52E6">
        <w:rPr>
          <w:sz w:val="24"/>
          <w:szCs w:val="24"/>
        </w:rPr>
        <w:t>Àngel</w:t>
      </w:r>
      <w:proofErr w:type="spellEnd"/>
      <w:r w:rsidR="00762D93" w:rsidRPr="003B52E6">
        <w:rPr>
          <w:sz w:val="24"/>
          <w:szCs w:val="24"/>
        </w:rPr>
        <w:t xml:space="preserve"> </w:t>
      </w:r>
      <w:proofErr w:type="spellStart"/>
      <w:r w:rsidR="00762D93" w:rsidRPr="003B52E6">
        <w:rPr>
          <w:sz w:val="24"/>
          <w:szCs w:val="24"/>
        </w:rPr>
        <w:t>Guimerà</w:t>
      </w:r>
      <w:proofErr w:type="spellEnd"/>
      <w:r w:rsidR="00762D93" w:rsidRPr="003B52E6">
        <w:rPr>
          <w:sz w:val="24"/>
          <w:szCs w:val="24"/>
        </w:rPr>
        <w:t xml:space="preserve"> (1º BACH.)</w:t>
      </w:r>
    </w:p>
    <w:p w:rsidR="00762D93" w:rsidRPr="003B52E6" w:rsidRDefault="00171EEF" w:rsidP="00712AC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hyperlink r:id="rId10" w:history="1">
        <w:proofErr w:type="spellStart"/>
        <w:r w:rsidR="00762D93" w:rsidRPr="003B52E6">
          <w:rPr>
            <w:rStyle w:val="Hipervnculo"/>
            <w:i/>
            <w:sz w:val="24"/>
            <w:szCs w:val="24"/>
          </w:rPr>
          <w:t>Vinyes</w:t>
        </w:r>
        <w:proofErr w:type="spellEnd"/>
        <w:r w:rsidR="00762D93" w:rsidRPr="003B52E6">
          <w:rPr>
            <w:rStyle w:val="Hipervnculo"/>
            <w:i/>
            <w:sz w:val="24"/>
            <w:szCs w:val="24"/>
          </w:rPr>
          <w:t xml:space="preserve"> verdes </w:t>
        </w:r>
        <w:proofErr w:type="spellStart"/>
        <w:r w:rsidR="00762D93" w:rsidRPr="003B52E6">
          <w:rPr>
            <w:rStyle w:val="Hipervnculo"/>
            <w:i/>
            <w:sz w:val="24"/>
            <w:szCs w:val="24"/>
          </w:rPr>
          <w:t>vora</w:t>
        </w:r>
        <w:proofErr w:type="spellEnd"/>
        <w:r w:rsidR="00762D93" w:rsidRPr="003B52E6">
          <w:rPr>
            <w:rStyle w:val="Hipervnculo"/>
            <w:i/>
            <w:sz w:val="24"/>
            <w:szCs w:val="24"/>
          </w:rPr>
          <w:t xml:space="preserve"> el mar</w:t>
        </w:r>
      </w:hyperlink>
      <w:r w:rsidR="00762D93" w:rsidRPr="003B52E6">
        <w:rPr>
          <w:sz w:val="24"/>
          <w:szCs w:val="24"/>
        </w:rPr>
        <w:t xml:space="preserve">, poema de Josep </w:t>
      </w:r>
      <w:proofErr w:type="spellStart"/>
      <w:r w:rsidR="00762D93" w:rsidRPr="003B52E6">
        <w:rPr>
          <w:sz w:val="24"/>
          <w:szCs w:val="24"/>
        </w:rPr>
        <w:t>Maria</w:t>
      </w:r>
      <w:proofErr w:type="spellEnd"/>
      <w:r w:rsidR="00762D93" w:rsidRPr="003B52E6">
        <w:rPr>
          <w:sz w:val="24"/>
          <w:szCs w:val="24"/>
        </w:rPr>
        <w:t xml:space="preserve"> de </w:t>
      </w:r>
      <w:proofErr w:type="spellStart"/>
      <w:r w:rsidR="00762D93" w:rsidRPr="003B52E6">
        <w:rPr>
          <w:sz w:val="24"/>
          <w:szCs w:val="24"/>
        </w:rPr>
        <w:t>Sagarra</w:t>
      </w:r>
      <w:proofErr w:type="spellEnd"/>
      <w:r w:rsidR="00762D93" w:rsidRPr="003B52E6">
        <w:rPr>
          <w:sz w:val="24"/>
          <w:szCs w:val="24"/>
        </w:rPr>
        <w:t>, cantado por Llach.</w:t>
      </w:r>
    </w:p>
    <w:p w:rsidR="00474A3F" w:rsidRPr="003B52E6" w:rsidRDefault="00474A3F" w:rsidP="00474A3F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>Podéis diseñar vuestros vídeos en cinco formatos  y con finalidades diferentes:</w:t>
      </w:r>
    </w:p>
    <w:p w:rsidR="00474A3F" w:rsidRPr="003B52E6" w:rsidRDefault="00474A3F" w:rsidP="000D5A91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como un resumen de la obra</w:t>
      </w:r>
      <w:r w:rsidRPr="003B52E6">
        <w:rPr>
          <w:sz w:val="24"/>
          <w:szCs w:val="24"/>
        </w:rPr>
        <w:t xml:space="preserve"> (con presentación del autor, a veces);</w:t>
      </w:r>
    </w:p>
    <w:p w:rsidR="00474A3F" w:rsidRPr="003B52E6" w:rsidRDefault="00474A3F" w:rsidP="000D5A91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como una caracterización de los personajes</w:t>
      </w:r>
      <w:r w:rsidRPr="003B52E6">
        <w:rPr>
          <w:sz w:val="24"/>
          <w:szCs w:val="24"/>
        </w:rPr>
        <w:t>, principalmente;</w:t>
      </w:r>
    </w:p>
    <w:p w:rsidR="00474A3F" w:rsidRPr="003B52E6" w:rsidRDefault="00474A3F" w:rsidP="000D5A91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 xml:space="preserve">como un </w:t>
      </w:r>
      <w:proofErr w:type="spellStart"/>
      <w:r w:rsidRPr="003B52E6">
        <w:rPr>
          <w:b/>
          <w:sz w:val="24"/>
          <w:szCs w:val="24"/>
        </w:rPr>
        <w:t>booktráiler</w:t>
      </w:r>
      <w:proofErr w:type="spellEnd"/>
      <w:r w:rsidRPr="003B52E6">
        <w:rPr>
          <w:sz w:val="24"/>
          <w:szCs w:val="24"/>
        </w:rPr>
        <w:t xml:space="preserve"> (al estilo del cine, resumiendo momentos estelares, sin cont</w:t>
      </w:r>
      <w:r w:rsidR="00666815" w:rsidRPr="003B52E6">
        <w:rPr>
          <w:sz w:val="24"/>
          <w:szCs w:val="24"/>
        </w:rPr>
        <w:t>a</w:t>
      </w:r>
      <w:r w:rsidRPr="003B52E6">
        <w:rPr>
          <w:sz w:val="24"/>
          <w:szCs w:val="24"/>
        </w:rPr>
        <w:t>r el final</w:t>
      </w:r>
      <w:r w:rsidR="00666815" w:rsidRPr="003B52E6">
        <w:rPr>
          <w:sz w:val="24"/>
          <w:szCs w:val="24"/>
        </w:rPr>
        <w:t xml:space="preserve"> y generando cierta intriga al mismo tiempo que se promueve el interés);</w:t>
      </w:r>
    </w:p>
    <w:p w:rsidR="00666815" w:rsidRPr="003B52E6" w:rsidRDefault="00666815" w:rsidP="000D5A91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asumiendo la voz de un personaje o del narrador</w:t>
      </w:r>
      <w:r w:rsidRPr="003B52E6">
        <w:rPr>
          <w:sz w:val="24"/>
          <w:szCs w:val="24"/>
        </w:rPr>
        <w:t xml:space="preserve"> externo para relatar experiencias, opiniones y sentimientos no contados o solo apuntados en la obra literaria;</w:t>
      </w:r>
    </w:p>
    <w:p w:rsidR="00666815" w:rsidRPr="003B52E6" w:rsidRDefault="00666815" w:rsidP="000D5A91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reproducir fielmente un fragmento importante de la obra</w:t>
      </w:r>
      <w:r w:rsidRPr="003B52E6">
        <w:rPr>
          <w:sz w:val="24"/>
          <w:szCs w:val="24"/>
        </w:rPr>
        <w:t xml:space="preserve"> leyéndolo, mejor que presentarlo por escrito, y acompañarlo de imágenes complementarias o metafóricas y de música adecuada.</w:t>
      </w:r>
    </w:p>
    <w:p w:rsidR="00666815" w:rsidRPr="003B52E6" w:rsidRDefault="00666815" w:rsidP="00474A3F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Conviene recordar que los modelos existentes en la red y la presenta clasificación son una fuente de inspiración para el guion de vuestro propio proyecto. Intentad ser originales, y si no lo conseguís, imitad sin vergüenza </w:t>
      </w:r>
      <w:proofErr w:type="gramStart"/>
      <w:r w:rsidRPr="003B52E6">
        <w:rPr>
          <w:sz w:val="24"/>
          <w:szCs w:val="24"/>
        </w:rPr>
        <w:t>alguno</w:t>
      </w:r>
      <w:proofErr w:type="gramEnd"/>
      <w:r w:rsidRPr="003B52E6">
        <w:rPr>
          <w:sz w:val="24"/>
          <w:szCs w:val="24"/>
        </w:rPr>
        <w:t xml:space="preserve"> de los modelos propuestos. </w:t>
      </w:r>
      <w:r w:rsidR="000D5A91">
        <w:rPr>
          <w:sz w:val="24"/>
          <w:szCs w:val="24"/>
        </w:rPr>
        <w:t>Siempre será un vídeo literario.</w:t>
      </w:r>
    </w:p>
    <w:p w:rsidR="00666815" w:rsidRPr="003B52E6" w:rsidRDefault="00666815" w:rsidP="00474A3F">
      <w:pPr>
        <w:jc w:val="both"/>
        <w:rPr>
          <w:b/>
          <w:sz w:val="28"/>
          <w:szCs w:val="28"/>
        </w:rPr>
      </w:pPr>
      <w:r w:rsidRPr="003B52E6">
        <w:rPr>
          <w:b/>
          <w:sz w:val="28"/>
          <w:szCs w:val="28"/>
        </w:rPr>
        <w:lastRenderedPageBreak/>
        <w:t>ETAPAS DE ELABORACIÓN DEL VIDEOLIT</w:t>
      </w:r>
    </w:p>
    <w:p w:rsidR="00666815" w:rsidRPr="003B52E6" w:rsidRDefault="00666815" w:rsidP="00474A3F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t xml:space="preserve">1.- </w:t>
      </w:r>
      <w:r w:rsidR="003B52E6">
        <w:rPr>
          <w:b/>
          <w:sz w:val="24"/>
          <w:szCs w:val="24"/>
        </w:rPr>
        <w:t>PENSAD EL TEXTO</w:t>
      </w:r>
    </w:p>
    <w:p w:rsidR="00666815" w:rsidRPr="003B52E6" w:rsidRDefault="00666815" w:rsidP="00474A3F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Aquí tenéis algunas ideas. Seguro que la obra contiene algunos </w:t>
      </w:r>
      <w:r w:rsidRPr="003B52E6">
        <w:rPr>
          <w:b/>
          <w:sz w:val="24"/>
          <w:szCs w:val="24"/>
        </w:rPr>
        <w:t>pasaje interesantes</w:t>
      </w:r>
      <w:r w:rsidRPr="003B52E6">
        <w:rPr>
          <w:sz w:val="24"/>
          <w:szCs w:val="24"/>
        </w:rPr>
        <w:t xml:space="preserve">, sorprendentes, algunas </w:t>
      </w:r>
      <w:r w:rsidRPr="003B52E6">
        <w:rPr>
          <w:b/>
          <w:sz w:val="24"/>
          <w:szCs w:val="24"/>
        </w:rPr>
        <w:t>frases</w:t>
      </w:r>
      <w:r w:rsidRPr="003B52E6">
        <w:rPr>
          <w:sz w:val="24"/>
          <w:szCs w:val="24"/>
        </w:rPr>
        <w:t xml:space="preserve"> que queráis destacar por el contenido o la enseñanza. Es posible que alguna </w:t>
      </w:r>
      <w:r w:rsidRPr="003B52E6">
        <w:rPr>
          <w:b/>
          <w:sz w:val="24"/>
          <w:szCs w:val="24"/>
        </w:rPr>
        <w:t>situación</w:t>
      </w:r>
      <w:r w:rsidRPr="003B52E6">
        <w:rPr>
          <w:sz w:val="24"/>
          <w:szCs w:val="24"/>
        </w:rPr>
        <w:t xml:space="preserve"> creada en la historia sea digna de mención por la belleza o la fealdad, por la emoción… Los </w:t>
      </w:r>
      <w:r w:rsidRPr="003B52E6">
        <w:rPr>
          <w:b/>
          <w:sz w:val="24"/>
          <w:szCs w:val="24"/>
        </w:rPr>
        <w:t>personajes</w:t>
      </w:r>
      <w:r w:rsidRPr="003B52E6">
        <w:rPr>
          <w:sz w:val="24"/>
          <w:szCs w:val="24"/>
        </w:rPr>
        <w:t xml:space="preserve"> representan valores y actitudes reprobables o loables: los comentáis como narradores externos o internos. Los </w:t>
      </w:r>
      <w:r w:rsidRPr="003B52E6">
        <w:rPr>
          <w:b/>
          <w:sz w:val="24"/>
          <w:szCs w:val="24"/>
        </w:rPr>
        <w:t>escenarios</w:t>
      </w:r>
      <w:r w:rsidRPr="003B52E6">
        <w:rPr>
          <w:sz w:val="24"/>
          <w:szCs w:val="24"/>
        </w:rPr>
        <w:t xml:space="preserve"> y paisajes os sugieren u os traen a la memoria otras </w:t>
      </w:r>
      <w:r w:rsidRPr="003B52E6">
        <w:rPr>
          <w:b/>
          <w:sz w:val="24"/>
          <w:szCs w:val="24"/>
        </w:rPr>
        <w:t>escenas vividas</w:t>
      </w:r>
      <w:r w:rsidRPr="003B52E6">
        <w:rPr>
          <w:sz w:val="24"/>
          <w:szCs w:val="24"/>
        </w:rPr>
        <w:t xml:space="preserve"> personalmente, de otros relatos leídos, películas… Cualquier elemento de la obra os puede traer a la mente una </w:t>
      </w:r>
      <w:r w:rsidRPr="003B52E6">
        <w:rPr>
          <w:b/>
          <w:sz w:val="24"/>
          <w:szCs w:val="24"/>
        </w:rPr>
        <w:t>música</w:t>
      </w:r>
      <w:r w:rsidRPr="003B52E6">
        <w:rPr>
          <w:sz w:val="24"/>
          <w:szCs w:val="24"/>
        </w:rPr>
        <w:t xml:space="preserve"> o canción, una </w:t>
      </w:r>
      <w:r w:rsidRPr="003B52E6">
        <w:rPr>
          <w:b/>
          <w:sz w:val="24"/>
          <w:szCs w:val="24"/>
        </w:rPr>
        <w:t>novela</w:t>
      </w:r>
      <w:r w:rsidRPr="003B52E6">
        <w:rPr>
          <w:sz w:val="24"/>
          <w:szCs w:val="24"/>
        </w:rPr>
        <w:t xml:space="preserve"> leída antes, una </w:t>
      </w:r>
      <w:r w:rsidRPr="003B52E6">
        <w:rPr>
          <w:b/>
          <w:sz w:val="24"/>
          <w:szCs w:val="24"/>
        </w:rPr>
        <w:t>película</w:t>
      </w:r>
      <w:r w:rsidRPr="003B52E6">
        <w:rPr>
          <w:sz w:val="24"/>
          <w:szCs w:val="24"/>
        </w:rPr>
        <w:t xml:space="preserve">, un </w:t>
      </w:r>
      <w:r w:rsidRPr="003B52E6">
        <w:rPr>
          <w:b/>
          <w:sz w:val="24"/>
          <w:szCs w:val="24"/>
        </w:rPr>
        <w:t>momento histórico</w:t>
      </w:r>
      <w:r w:rsidRPr="003B52E6">
        <w:rPr>
          <w:sz w:val="24"/>
          <w:szCs w:val="24"/>
        </w:rPr>
        <w:t xml:space="preserve">, un </w:t>
      </w:r>
      <w:r w:rsidRPr="003B52E6">
        <w:rPr>
          <w:b/>
          <w:sz w:val="24"/>
          <w:szCs w:val="24"/>
        </w:rPr>
        <w:t>poema</w:t>
      </w:r>
      <w:r w:rsidRPr="003B52E6">
        <w:rPr>
          <w:sz w:val="24"/>
          <w:szCs w:val="24"/>
        </w:rPr>
        <w:t xml:space="preserve">… Quizá hay una cosa externa al libro que queréis relacionar con él: lo que os rodea, lo que pasa en el mundo mientras leéis, como debe ser el autor/a que lo ha escrito, qué se ha planteado antes de ponerse a idear el texto, la época en que está escrito. </w:t>
      </w:r>
    </w:p>
    <w:p w:rsidR="00666815" w:rsidRPr="003B52E6" w:rsidRDefault="00666815" w:rsidP="00474A3F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>La idea es, pues, que tratéis de expresar vuestra interpretación del relato o de alguno de sus elementos (internos o externos), o bien las sugerencias que os aporta, por medio de la expresión visual, sonora y, sobre todo, textual (escrita o narrada oralmente) pero de una forma original, es decir, originada únicamente por vosotros, aunque sea con materiales reutilizados.</w:t>
      </w:r>
    </w:p>
    <w:p w:rsidR="00666815" w:rsidRPr="003B52E6" w:rsidRDefault="00666815" w:rsidP="00474A3F">
      <w:pPr>
        <w:jc w:val="both"/>
        <w:rPr>
          <w:sz w:val="24"/>
          <w:szCs w:val="24"/>
        </w:rPr>
      </w:pPr>
    </w:p>
    <w:p w:rsidR="00666815" w:rsidRPr="003B52E6" w:rsidRDefault="00666815" w:rsidP="00474A3F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t xml:space="preserve">2.- </w:t>
      </w:r>
      <w:r w:rsidR="003B52E6">
        <w:rPr>
          <w:b/>
          <w:sz w:val="24"/>
          <w:szCs w:val="24"/>
        </w:rPr>
        <w:t>PREPARAD EL TEXTO, LAS IMÁGENES Y LA MELODÍA</w:t>
      </w:r>
    </w:p>
    <w:p w:rsidR="00666815" w:rsidRPr="003B52E6" w:rsidRDefault="00D54EC2" w:rsidP="00D54EC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Redactad</w:t>
      </w:r>
      <w:r w:rsidRPr="003B52E6">
        <w:rPr>
          <w:sz w:val="24"/>
          <w:szCs w:val="24"/>
        </w:rPr>
        <w:t xml:space="preserve"> cuáles serán los </w:t>
      </w:r>
      <w:r w:rsidRPr="003B52E6">
        <w:rPr>
          <w:b/>
          <w:sz w:val="24"/>
          <w:szCs w:val="24"/>
        </w:rPr>
        <w:t>textos que utilizaréis</w:t>
      </w:r>
      <w:r w:rsidRPr="003B52E6">
        <w:rPr>
          <w:sz w:val="24"/>
          <w:szCs w:val="24"/>
        </w:rPr>
        <w:t xml:space="preserve"> para leer o para incrustarlos al pie de las imágenes; es necesario que redactéis (o que copies de la obra original) los pasajes que utilizaréis). Serán fragmentos originales vuestros o extraídos directamente de la lectura. Si trasladáis el texto escrito a la pantalla, intentad que sean fragmentos breves, de lectura rápida. No llenéis las imágenes con más de dos líneas de texto, por ejemplo.</w:t>
      </w:r>
    </w:p>
    <w:p w:rsidR="00D54EC2" w:rsidRPr="003B52E6" w:rsidRDefault="00D54EC2" w:rsidP="00D54EC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Buscad</w:t>
      </w:r>
      <w:r w:rsidRPr="003B52E6">
        <w:rPr>
          <w:sz w:val="24"/>
          <w:szCs w:val="24"/>
        </w:rPr>
        <w:t xml:space="preserve"> cuáles serán las </w:t>
      </w:r>
      <w:r w:rsidRPr="003B52E6">
        <w:rPr>
          <w:b/>
          <w:sz w:val="24"/>
          <w:szCs w:val="24"/>
        </w:rPr>
        <w:t>imágenes</w:t>
      </w:r>
      <w:r w:rsidRPr="003B52E6">
        <w:rPr>
          <w:sz w:val="24"/>
          <w:szCs w:val="24"/>
        </w:rPr>
        <w:t xml:space="preserve"> (o fragmentos de vídeo) que acompañarán al texto; podéis fotografiarlas vosotros o buscarlas en Internet (9 imágenes/fragmentos como mínimo). No seáis redundantes. Las imágenes complementan el texto oral o escrito que acompañará al </w:t>
      </w:r>
      <w:proofErr w:type="spellStart"/>
      <w:r w:rsidRPr="003B52E6">
        <w:rPr>
          <w:sz w:val="24"/>
          <w:szCs w:val="24"/>
        </w:rPr>
        <w:t>videolit</w:t>
      </w:r>
      <w:proofErr w:type="spellEnd"/>
      <w:r w:rsidRPr="003B52E6">
        <w:rPr>
          <w:sz w:val="24"/>
          <w:szCs w:val="24"/>
        </w:rPr>
        <w:t xml:space="preserve">, incluso le darán más profundidad y aportarán metáforas visuales que lo enriquecerán. Aquí os dejo un enlace a una web con fotografías libres de derechos de autor: </w:t>
      </w:r>
      <w:hyperlink r:id="rId11" w:history="1">
        <w:proofErr w:type="spellStart"/>
        <w:r w:rsidRPr="003B52E6">
          <w:rPr>
            <w:rStyle w:val="Hipervnculo"/>
            <w:sz w:val="24"/>
            <w:szCs w:val="24"/>
          </w:rPr>
          <w:t>flickrCC</w:t>
        </w:r>
        <w:proofErr w:type="spellEnd"/>
      </w:hyperlink>
      <w:r w:rsidRPr="003B52E6">
        <w:rPr>
          <w:sz w:val="24"/>
          <w:szCs w:val="24"/>
        </w:rPr>
        <w:t xml:space="preserve">. </w:t>
      </w:r>
    </w:p>
    <w:p w:rsidR="00D54EC2" w:rsidRDefault="00D54EC2" w:rsidP="00D54EC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3B52E6">
        <w:rPr>
          <w:b/>
          <w:sz w:val="24"/>
          <w:szCs w:val="24"/>
        </w:rPr>
        <w:t>Seleccionad</w:t>
      </w:r>
      <w:r w:rsidRPr="003B52E6">
        <w:rPr>
          <w:sz w:val="24"/>
          <w:szCs w:val="24"/>
        </w:rPr>
        <w:t xml:space="preserve"> cuál será la </w:t>
      </w:r>
      <w:r w:rsidRPr="003B52E6">
        <w:rPr>
          <w:b/>
          <w:sz w:val="24"/>
          <w:szCs w:val="24"/>
        </w:rPr>
        <w:t>pieza musical</w:t>
      </w:r>
      <w:r w:rsidRPr="003B52E6">
        <w:rPr>
          <w:sz w:val="24"/>
          <w:szCs w:val="24"/>
        </w:rPr>
        <w:t xml:space="preserve"> o la canción que la acompañará como banda sonora del </w:t>
      </w:r>
      <w:proofErr w:type="spellStart"/>
      <w:r w:rsidRPr="003B52E6">
        <w:rPr>
          <w:sz w:val="24"/>
          <w:szCs w:val="24"/>
        </w:rPr>
        <w:t>videolit</w:t>
      </w:r>
      <w:proofErr w:type="spellEnd"/>
      <w:r w:rsidRPr="003B52E6">
        <w:rPr>
          <w:sz w:val="24"/>
          <w:szCs w:val="24"/>
        </w:rPr>
        <w:t xml:space="preserve"> (indicad el título y el autor en los títulos de crédito finales). Aquí os dejo una web con música libre de derechos de autor, especial para vídeos: </w:t>
      </w:r>
      <w:hyperlink r:id="rId12" w:anchor="/tags/instrumental" w:history="1">
        <w:proofErr w:type="spellStart"/>
        <w:r w:rsidRPr="003B52E6">
          <w:rPr>
            <w:rStyle w:val="Hipervnculo"/>
            <w:sz w:val="24"/>
            <w:szCs w:val="24"/>
          </w:rPr>
          <w:t>digccmixter</w:t>
        </w:r>
        <w:proofErr w:type="spellEnd"/>
      </w:hyperlink>
      <w:r w:rsidRPr="003B52E6">
        <w:rPr>
          <w:sz w:val="24"/>
          <w:szCs w:val="24"/>
        </w:rPr>
        <w:t>.</w:t>
      </w:r>
    </w:p>
    <w:p w:rsidR="000D5A91" w:rsidRDefault="000D5A91" w:rsidP="000D5A91">
      <w:pPr>
        <w:jc w:val="both"/>
        <w:rPr>
          <w:sz w:val="24"/>
          <w:szCs w:val="24"/>
        </w:rPr>
      </w:pPr>
    </w:p>
    <w:p w:rsidR="000D5A91" w:rsidRPr="000D5A91" w:rsidRDefault="000D5A91" w:rsidP="000D5A91">
      <w:pPr>
        <w:jc w:val="both"/>
        <w:rPr>
          <w:sz w:val="24"/>
          <w:szCs w:val="24"/>
        </w:rPr>
      </w:pPr>
    </w:p>
    <w:p w:rsidR="00D54EC2" w:rsidRPr="003B52E6" w:rsidRDefault="00D54EC2" w:rsidP="001F7D49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lastRenderedPageBreak/>
        <w:t xml:space="preserve">3.- </w:t>
      </w:r>
      <w:r w:rsidR="003B52E6" w:rsidRPr="003B52E6">
        <w:rPr>
          <w:b/>
          <w:sz w:val="24"/>
          <w:szCs w:val="24"/>
        </w:rPr>
        <w:t>PRODUCCIÓN DEL VIDEOLIT</w:t>
      </w:r>
    </w:p>
    <w:p w:rsidR="00D54EC2" w:rsidRPr="003B52E6" w:rsidRDefault="00D54EC2" w:rsidP="001F7D49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Imaginamos que ya habéis visto algunos ejemplos de </w:t>
      </w:r>
      <w:proofErr w:type="spellStart"/>
      <w:r w:rsidRPr="003B52E6">
        <w:rPr>
          <w:sz w:val="24"/>
          <w:szCs w:val="24"/>
        </w:rPr>
        <w:t>videolits</w:t>
      </w:r>
      <w:proofErr w:type="spellEnd"/>
      <w:r w:rsidRPr="003B52E6">
        <w:rPr>
          <w:sz w:val="24"/>
          <w:szCs w:val="24"/>
        </w:rPr>
        <w:t xml:space="preserve"> y que tenéis un guion o </w:t>
      </w:r>
      <w:r w:rsidRPr="003B52E6">
        <w:rPr>
          <w:b/>
          <w:sz w:val="24"/>
          <w:szCs w:val="24"/>
        </w:rPr>
        <w:t>borrador</w:t>
      </w:r>
      <w:r w:rsidRPr="003B52E6">
        <w:rPr>
          <w:sz w:val="24"/>
          <w:szCs w:val="24"/>
        </w:rPr>
        <w:t xml:space="preserve"> previo alrededor de vuestra lectura. Debéis haber concretado una selección de </w:t>
      </w:r>
      <w:r w:rsidRPr="003B52E6">
        <w:rPr>
          <w:b/>
          <w:sz w:val="24"/>
          <w:szCs w:val="24"/>
        </w:rPr>
        <w:t>fragmentos de texto</w:t>
      </w:r>
      <w:r w:rsidRPr="003B52E6">
        <w:rPr>
          <w:sz w:val="24"/>
          <w:szCs w:val="24"/>
        </w:rPr>
        <w:t xml:space="preserve"> que acompañen a las fotos, ya sea para usarlos como pie de foto o como inserción de audio leída por vosotros. </w:t>
      </w:r>
      <w:r w:rsidR="0050589C">
        <w:rPr>
          <w:sz w:val="24"/>
          <w:szCs w:val="24"/>
        </w:rPr>
        <w:t>Tenéis</w:t>
      </w:r>
      <w:r w:rsidRPr="003B52E6">
        <w:rPr>
          <w:sz w:val="24"/>
          <w:szCs w:val="24"/>
        </w:rPr>
        <w:t xml:space="preserve"> haber buscado </w:t>
      </w:r>
      <w:r w:rsidRPr="003B52E6">
        <w:rPr>
          <w:b/>
          <w:sz w:val="24"/>
          <w:szCs w:val="24"/>
        </w:rPr>
        <w:t>foto</w:t>
      </w:r>
      <w:r w:rsidR="003B52E6" w:rsidRPr="003B52E6">
        <w:rPr>
          <w:b/>
          <w:sz w:val="24"/>
          <w:szCs w:val="24"/>
        </w:rPr>
        <w:t>s</w:t>
      </w:r>
      <w:r w:rsidRPr="003B52E6">
        <w:rPr>
          <w:b/>
          <w:sz w:val="24"/>
          <w:szCs w:val="24"/>
        </w:rPr>
        <w:t xml:space="preserve"> significativas</w:t>
      </w:r>
      <w:r w:rsidRPr="003B52E6">
        <w:rPr>
          <w:sz w:val="24"/>
          <w:szCs w:val="24"/>
        </w:rPr>
        <w:t xml:space="preserve"> para ilustrar vuestro texto. Finalmente, </w:t>
      </w:r>
      <w:r w:rsidR="0050589C">
        <w:rPr>
          <w:sz w:val="24"/>
          <w:szCs w:val="24"/>
        </w:rPr>
        <w:t>debéis</w:t>
      </w:r>
      <w:r w:rsidRPr="003B52E6">
        <w:rPr>
          <w:sz w:val="24"/>
          <w:szCs w:val="24"/>
        </w:rPr>
        <w:t xml:space="preserve"> tener preparada una </w:t>
      </w:r>
      <w:r w:rsidRPr="003B52E6">
        <w:rPr>
          <w:b/>
          <w:sz w:val="24"/>
          <w:szCs w:val="24"/>
        </w:rPr>
        <w:t>pieza musical</w:t>
      </w:r>
      <w:r w:rsidRPr="003B52E6">
        <w:rPr>
          <w:sz w:val="24"/>
          <w:szCs w:val="24"/>
        </w:rPr>
        <w:t xml:space="preserve"> adecuada. Algunas veces, el uso de canciones puede distorsionar la comprensión de vuestro texto oral o del texto escrito, ya que tres fuentes de información a la vez (música, letra de la canción y texto oral) entorpecen el mensaje que se pretende comunicar en el vídeo.</w:t>
      </w:r>
    </w:p>
    <w:p w:rsidR="00C54427" w:rsidRPr="003B52E6" w:rsidRDefault="00D54EC2" w:rsidP="001F7D49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t xml:space="preserve">4.- </w:t>
      </w:r>
      <w:r w:rsidR="003B52E6" w:rsidRPr="003B52E6">
        <w:rPr>
          <w:b/>
          <w:sz w:val="24"/>
          <w:szCs w:val="24"/>
        </w:rPr>
        <w:t>IMPORTANTE: TÍTULOS DE CRÉDITO</w:t>
      </w:r>
    </w:p>
    <w:p w:rsidR="00D54EC2" w:rsidRPr="003B52E6" w:rsidRDefault="00C54427" w:rsidP="001F7D49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>No olvid</w:t>
      </w:r>
      <w:r w:rsidR="001F7D49" w:rsidRPr="003B52E6">
        <w:rPr>
          <w:sz w:val="24"/>
          <w:szCs w:val="24"/>
        </w:rPr>
        <w:t xml:space="preserve">éis usar la primera o las dos primeras fotos para indicar el título de vuestro trabajo (normalmente: </w:t>
      </w:r>
      <w:proofErr w:type="spellStart"/>
      <w:r w:rsidR="001F7D49" w:rsidRPr="003B52E6">
        <w:rPr>
          <w:b/>
          <w:sz w:val="24"/>
          <w:szCs w:val="24"/>
        </w:rPr>
        <w:t>Videolit</w:t>
      </w:r>
      <w:proofErr w:type="spellEnd"/>
      <w:r w:rsidR="001F7D49" w:rsidRPr="003B52E6">
        <w:rPr>
          <w:sz w:val="24"/>
          <w:szCs w:val="24"/>
        </w:rPr>
        <w:t xml:space="preserve"> sobre+ </w:t>
      </w:r>
      <w:r w:rsidR="001F7D49" w:rsidRPr="003B52E6">
        <w:rPr>
          <w:b/>
          <w:sz w:val="24"/>
          <w:szCs w:val="24"/>
        </w:rPr>
        <w:t>título del libro leído</w:t>
      </w:r>
      <w:r w:rsidR="001F7D49" w:rsidRPr="003B52E6">
        <w:rPr>
          <w:sz w:val="24"/>
          <w:szCs w:val="24"/>
        </w:rPr>
        <w:t xml:space="preserve">+ </w:t>
      </w:r>
      <w:r w:rsidR="001F7D49" w:rsidRPr="003B52E6">
        <w:rPr>
          <w:b/>
          <w:sz w:val="24"/>
          <w:szCs w:val="24"/>
        </w:rPr>
        <w:t>autor/a del libro</w:t>
      </w:r>
      <w:r w:rsidR="001F7D49" w:rsidRPr="003B52E6">
        <w:rPr>
          <w:sz w:val="24"/>
          <w:szCs w:val="24"/>
        </w:rPr>
        <w:t xml:space="preserve">+ </w:t>
      </w:r>
      <w:r w:rsidR="001F7D49" w:rsidRPr="003B52E6">
        <w:rPr>
          <w:b/>
          <w:sz w:val="24"/>
          <w:szCs w:val="24"/>
        </w:rPr>
        <w:t xml:space="preserve">autor/a del </w:t>
      </w:r>
      <w:proofErr w:type="spellStart"/>
      <w:r w:rsidR="001F7D49" w:rsidRPr="003B52E6">
        <w:rPr>
          <w:b/>
          <w:sz w:val="24"/>
          <w:szCs w:val="24"/>
        </w:rPr>
        <w:t>videolit</w:t>
      </w:r>
      <w:proofErr w:type="spellEnd"/>
      <w:r w:rsidR="001F7D49" w:rsidRPr="003B52E6">
        <w:rPr>
          <w:sz w:val="24"/>
          <w:szCs w:val="24"/>
        </w:rPr>
        <w:t xml:space="preserve">). Al final del vídeo, indicad la </w:t>
      </w:r>
      <w:r w:rsidR="001F7D49" w:rsidRPr="003B52E6">
        <w:rPr>
          <w:b/>
          <w:sz w:val="24"/>
          <w:szCs w:val="24"/>
        </w:rPr>
        <w:t>fecha</w:t>
      </w:r>
      <w:r w:rsidR="001F7D49" w:rsidRPr="003B52E6">
        <w:rPr>
          <w:sz w:val="24"/>
          <w:szCs w:val="24"/>
        </w:rPr>
        <w:t xml:space="preserve"> de creación. Además, siempre es necesario mencionar la </w:t>
      </w:r>
      <w:r w:rsidR="001F7D49" w:rsidRPr="003B52E6">
        <w:rPr>
          <w:b/>
          <w:sz w:val="24"/>
          <w:szCs w:val="24"/>
        </w:rPr>
        <w:t>procedencia de las fotos</w:t>
      </w:r>
      <w:r w:rsidR="001F7D49" w:rsidRPr="003B52E6">
        <w:rPr>
          <w:sz w:val="24"/>
          <w:szCs w:val="24"/>
        </w:rPr>
        <w:t xml:space="preserve">, el </w:t>
      </w:r>
      <w:r w:rsidR="001F7D49" w:rsidRPr="003B52E6">
        <w:rPr>
          <w:b/>
          <w:sz w:val="24"/>
          <w:szCs w:val="24"/>
        </w:rPr>
        <w:t>título y el autor de la canción</w:t>
      </w:r>
      <w:r w:rsidR="001F7D49" w:rsidRPr="003B52E6">
        <w:rPr>
          <w:sz w:val="24"/>
          <w:szCs w:val="24"/>
        </w:rPr>
        <w:t xml:space="preserve"> o música utilizadas y el </w:t>
      </w:r>
      <w:r w:rsidR="003B52E6">
        <w:rPr>
          <w:b/>
          <w:sz w:val="24"/>
          <w:szCs w:val="24"/>
        </w:rPr>
        <w:t>programa de edición de ví</w:t>
      </w:r>
      <w:r w:rsidR="001F7D49" w:rsidRPr="003B52E6">
        <w:rPr>
          <w:b/>
          <w:sz w:val="24"/>
          <w:szCs w:val="24"/>
        </w:rPr>
        <w:t>deo</w:t>
      </w:r>
      <w:r w:rsidR="001F7D49" w:rsidRPr="003B52E6">
        <w:rPr>
          <w:sz w:val="24"/>
          <w:szCs w:val="24"/>
        </w:rPr>
        <w:t>.</w:t>
      </w:r>
    </w:p>
    <w:p w:rsidR="001F7D49" w:rsidRPr="003B52E6" w:rsidRDefault="001F7D49" w:rsidP="001F7D49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t xml:space="preserve">5.- </w:t>
      </w:r>
      <w:r w:rsidR="003B52E6" w:rsidRPr="003B52E6">
        <w:rPr>
          <w:b/>
          <w:sz w:val="24"/>
          <w:szCs w:val="24"/>
        </w:rPr>
        <w:t>POSPRODUCCIÓN DEL VÍDEO</w:t>
      </w:r>
    </w:p>
    <w:p w:rsidR="001F7D49" w:rsidRPr="003B52E6" w:rsidRDefault="001F7D49" w:rsidP="001F7D49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>Al terminar la preparación del guion o borrador, descargaos el programa Fotos Narradas 3 para Windows. Programa que edita/crea vídeos solo con imágenes/fotos.</w:t>
      </w:r>
      <w:r w:rsidR="003F328E">
        <w:rPr>
          <w:sz w:val="24"/>
          <w:szCs w:val="24"/>
        </w:rPr>
        <w:t xml:space="preserve"> Podéis utilizar cualquier otro editor de foto y/o vídeo. </w:t>
      </w:r>
    </w:p>
    <w:p w:rsidR="001F7D49" w:rsidRDefault="00171EEF" w:rsidP="001F7D4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hyperlink r:id="rId13" w:history="1">
        <w:r w:rsidR="001F7D49" w:rsidRPr="003B52E6">
          <w:rPr>
            <w:rStyle w:val="Hipervnculo"/>
            <w:sz w:val="24"/>
            <w:szCs w:val="24"/>
          </w:rPr>
          <w:t>Fotos Narradas 3</w:t>
        </w:r>
      </w:hyperlink>
    </w:p>
    <w:p w:rsidR="001F7D49" w:rsidRPr="003B52E6" w:rsidRDefault="001F7D49" w:rsidP="001F7D49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>Para aprender a manejar el sencillísimo programa Fotos Narradas 3 (</w:t>
      </w:r>
      <w:r w:rsidRPr="0050589C">
        <w:rPr>
          <w:i/>
          <w:sz w:val="24"/>
          <w:szCs w:val="24"/>
        </w:rPr>
        <w:t>PhotoStory3</w:t>
      </w:r>
      <w:r w:rsidRPr="003B52E6">
        <w:rPr>
          <w:sz w:val="24"/>
          <w:szCs w:val="24"/>
        </w:rPr>
        <w:t xml:space="preserve"> en inglés), tenéis a continuación un tutorial que explica el funcionamiento básico de este editor de vídeo con fotos.</w:t>
      </w:r>
    </w:p>
    <w:p w:rsidR="001F7D49" w:rsidRDefault="00171EEF" w:rsidP="001F7D4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hyperlink r:id="rId14" w:history="1">
        <w:r w:rsidR="001F7D49" w:rsidRPr="003B52E6">
          <w:rPr>
            <w:rStyle w:val="Hipervnculo"/>
            <w:sz w:val="24"/>
            <w:szCs w:val="24"/>
          </w:rPr>
          <w:t>Tutori</w:t>
        </w:r>
        <w:r w:rsidR="003E7B6D" w:rsidRPr="003B52E6">
          <w:rPr>
            <w:rStyle w:val="Hipervnculo"/>
            <w:sz w:val="24"/>
            <w:szCs w:val="24"/>
          </w:rPr>
          <w:t>al Fotos</w:t>
        </w:r>
      </w:hyperlink>
    </w:p>
    <w:p w:rsidR="000D5A91" w:rsidRDefault="000D5A91" w:rsidP="000D5A91">
      <w:pPr>
        <w:pStyle w:val="Prrafodelista"/>
        <w:jc w:val="both"/>
        <w:rPr>
          <w:sz w:val="24"/>
          <w:szCs w:val="24"/>
        </w:rPr>
      </w:pPr>
    </w:p>
    <w:p w:rsidR="000D5A91" w:rsidRPr="000D5A91" w:rsidRDefault="000D5A91" w:rsidP="000D5A91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w:drawing>
          <wp:inline distT="0" distB="0" distL="0" distR="0">
            <wp:extent cx="2644924" cy="1997901"/>
            <wp:effectExtent l="0" t="0" r="3175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4F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50" cy="20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8E" w:rsidRDefault="003F328E" w:rsidP="003B52E6">
      <w:pPr>
        <w:jc w:val="both"/>
        <w:rPr>
          <w:b/>
          <w:sz w:val="24"/>
          <w:szCs w:val="24"/>
        </w:rPr>
      </w:pPr>
    </w:p>
    <w:p w:rsidR="003F328E" w:rsidRDefault="003F328E" w:rsidP="003B52E6">
      <w:pPr>
        <w:jc w:val="both"/>
        <w:rPr>
          <w:b/>
          <w:sz w:val="24"/>
          <w:szCs w:val="24"/>
        </w:rPr>
      </w:pPr>
    </w:p>
    <w:p w:rsidR="003B52E6" w:rsidRPr="003B52E6" w:rsidRDefault="003B52E6" w:rsidP="003B52E6">
      <w:pPr>
        <w:jc w:val="both"/>
        <w:rPr>
          <w:b/>
          <w:sz w:val="24"/>
          <w:szCs w:val="24"/>
        </w:rPr>
      </w:pPr>
      <w:r w:rsidRPr="003B52E6">
        <w:rPr>
          <w:b/>
          <w:sz w:val="24"/>
          <w:szCs w:val="24"/>
        </w:rPr>
        <w:lastRenderedPageBreak/>
        <w:t>6.- DIFUSIÓN Y EVALUACIÓN</w:t>
      </w:r>
    </w:p>
    <w:p w:rsidR="00727AB9" w:rsidRDefault="003B52E6" w:rsidP="003B52E6">
      <w:pPr>
        <w:jc w:val="both"/>
        <w:rPr>
          <w:sz w:val="24"/>
          <w:szCs w:val="24"/>
        </w:rPr>
      </w:pPr>
      <w:r w:rsidRPr="003B52E6">
        <w:rPr>
          <w:sz w:val="24"/>
          <w:szCs w:val="24"/>
        </w:rPr>
        <w:t xml:space="preserve">Los </w:t>
      </w:r>
      <w:proofErr w:type="spellStart"/>
      <w:r w:rsidRPr="003B52E6">
        <w:rPr>
          <w:sz w:val="24"/>
          <w:szCs w:val="24"/>
        </w:rPr>
        <w:t>videolits</w:t>
      </w:r>
      <w:proofErr w:type="spellEnd"/>
      <w:r w:rsidRPr="003B52E6">
        <w:rPr>
          <w:sz w:val="24"/>
          <w:szCs w:val="24"/>
        </w:rPr>
        <w:t xml:space="preserve"> que produzcáis serán proyectados en clase y evaluados, por la profesora y los compañeros, teniendo en cuenta los objetivos de la rúbrica que tenéis más abajo. Leedlos antes de prep</w:t>
      </w:r>
      <w:r w:rsidR="000D5A91">
        <w:rPr>
          <w:sz w:val="24"/>
          <w:szCs w:val="24"/>
        </w:rPr>
        <w:t>arar el guion y editar el video.</w:t>
      </w:r>
    </w:p>
    <w:p w:rsidR="003B52E6" w:rsidRPr="000D5A91" w:rsidRDefault="003B52E6" w:rsidP="000D5A91">
      <w:pPr>
        <w:jc w:val="center"/>
        <w:rPr>
          <w:b/>
          <w:sz w:val="28"/>
          <w:szCs w:val="28"/>
        </w:rPr>
      </w:pPr>
      <w:r w:rsidRPr="000D5A91">
        <w:rPr>
          <w:b/>
          <w:sz w:val="28"/>
          <w:szCs w:val="28"/>
        </w:rPr>
        <w:t>RÚBRIC</w:t>
      </w:r>
      <w:r w:rsidR="00171EEF">
        <w:rPr>
          <w:b/>
          <w:sz w:val="28"/>
          <w:szCs w:val="28"/>
        </w:rPr>
        <w:t xml:space="preserve">A DE EVALUACIÓN DEL VIDEOLIT </w:t>
      </w:r>
      <w:bookmarkStart w:id="0" w:name="_GoBack"/>
      <w:bookmarkEnd w:id="0"/>
    </w:p>
    <w:tbl>
      <w:tblPr>
        <w:tblStyle w:val="Tablaconcuadrcula"/>
        <w:tblW w:w="108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552"/>
        <w:gridCol w:w="2787"/>
        <w:gridCol w:w="2835"/>
      </w:tblGrid>
      <w:tr w:rsidR="0050589C" w:rsidTr="0050589C">
        <w:trPr>
          <w:trHeight w:val="629"/>
        </w:trPr>
        <w:tc>
          <w:tcPr>
            <w:tcW w:w="1702" w:type="dxa"/>
            <w:shd w:val="clear" w:color="auto" w:fill="F046B7"/>
          </w:tcPr>
          <w:p w:rsidR="00727AB9" w:rsidRPr="0050589C" w:rsidRDefault="00727AB9" w:rsidP="003B52E6">
            <w:pPr>
              <w:jc w:val="both"/>
              <w:rPr>
                <w:b/>
              </w:rPr>
            </w:pPr>
            <w:r w:rsidRPr="0050589C">
              <w:rPr>
                <w:b/>
              </w:rPr>
              <w:t>ASPECTOS OBSERVABLES</w:t>
            </w:r>
          </w:p>
        </w:tc>
        <w:tc>
          <w:tcPr>
            <w:tcW w:w="992" w:type="dxa"/>
            <w:shd w:val="clear" w:color="auto" w:fill="F046B7"/>
          </w:tcPr>
          <w:p w:rsidR="00727AB9" w:rsidRPr="0050589C" w:rsidRDefault="00727AB9" w:rsidP="003B52E6">
            <w:pPr>
              <w:jc w:val="both"/>
              <w:rPr>
                <w:b/>
              </w:rPr>
            </w:pPr>
            <w:r w:rsidRPr="0050589C">
              <w:rPr>
                <w:b/>
              </w:rPr>
              <w:t>PUNTOS</w:t>
            </w:r>
          </w:p>
        </w:tc>
        <w:tc>
          <w:tcPr>
            <w:tcW w:w="2552" w:type="dxa"/>
            <w:shd w:val="clear" w:color="auto" w:fill="E84DFD"/>
          </w:tcPr>
          <w:p w:rsidR="00727AB9" w:rsidRPr="00727AB9" w:rsidRDefault="00727AB9" w:rsidP="00727AB9">
            <w:pPr>
              <w:jc w:val="center"/>
              <w:rPr>
                <w:sz w:val="48"/>
                <w:szCs w:val="48"/>
              </w:rPr>
            </w:pPr>
            <w:r w:rsidRPr="00727AB9">
              <w:rPr>
                <w:sz w:val="48"/>
                <w:szCs w:val="48"/>
              </w:rPr>
              <w:t>2</w:t>
            </w:r>
          </w:p>
        </w:tc>
        <w:tc>
          <w:tcPr>
            <w:tcW w:w="2787" w:type="dxa"/>
            <w:shd w:val="clear" w:color="auto" w:fill="E84DFD"/>
          </w:tcPr>
          <w:p w:rsidR="00727AB9" w:rsidRPr="00727AB9" w:rsidRDefault="00727AB9" w:rsidP="00727AB9">
            <w:pPr>
              <w:jc w:val="center"/>
              <w:rPr>
                <w:sz w:val="48"/>
                <w:szCs w:val="48"/>
              </w:rPr>
            </w:pPr>
            <w:r w:rsidRPr="00727AB9">
              <w:rPr>
                <w:sz w:val="48"/>
                <w:szCs w:val="48"/>
              </w:rPr>
              <w:t>1</w:t>
            </w:r>
          </w:p>
        </w:tc>
        <w:tc>
          <w:tcPr>
            <w:tcW w:w="2835" w:type="dxa"/>
            <w:shd w:val="clear" w:color="auto" w:fill="E84DFD"/>
          </w:tcPr>
          <w:p w:rsidR="00727AB9" w:rsidRPr="00727AB9" w:rsidRDefault="00727AB9" w:rsidP="00727AB9">
            <w:pPr>
              <w:jc w:val="center"/>
              <w:rPr>
                <w:sz w:val="48"/>
                <w:szCs w:val="48"/>
              </w:rPr>
            </w:pPr>
            <w:r w:rsidRPr="00727AB9">
              <w:rPr>
                <w:sz w:val="48"/>
                <w:szCs w:val="48"/>
              </w:rPr>
              <w:t>0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727AB9">
            <w:pPr>
              <w:jc w:val="both"/>
              <w:rPr>
                <w:sz w:val="24"/>
                <w:szCs w:val="24"/>
              </w:rPr>
            </w:pPr>
            <w:r w:rsidRPr="00727A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27AB9">
              <w:rPr>
                <w:sz w:val="24"/>
                <w:szCs w:val="24"/>
              </w:rPr>
              <w:t>TÍTULOS DE CRÉDITO</w:t>
            </w:r>
          </w:p>
          <w:p w:rsidR="00727AB9" w:rsidRPr="00727AB9" w:rsidRDefault="00727AB9" w:rsidP="00727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7AB9">
              <w:rPr>
                <w:sz w:val="20"/>
                <w:szCs w:val="20"/>
              </w:rPr>
              <w:t xml:space="preserve">presentación inicial o final del </w:t>
            </w:r>
            <w:proofErr w:type="spellStart"/>
            <w:r w:rsidRPr="00727AB9">
              <w:rPr>
                <w:sz w:val="20"/>
                <w:szCs w:val="20"/>
              </w:rPr>
              <w:t>videolit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3B52E6" w:rsidRPr="00727AB9" w:rsidRDefault="00727AB9" w:rsidP="00727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Contiene todas las explicaciones técnicas imprescindibles al principio o al final: </w:t>
            </w:r>
            <w:r w:rsidRPr="001A08D9">
              <w:rPr>
                <w:b/>
                <w:sz w:val="20"/>
                <w:szCs w:val="20"/>
              </w:rPr>
              <w:t>tí</w:t>
            </w:r>
            <w:r w:rsidRPr="0050589C">
              <w:rPr>
                <w:b/>
                <w:sz w:val="20"/>
                <w:szCs w:val="20"/>
              </w:rPr>
              <w:t>tulo, autor del vídeo, fecha de creació</w:t>
            </w:r>
            <w:r w:rsidR="001A08D9">
              <w:rPr>
                <w:b/>
                <w:sz w:val="20"/>
                <w:szCs w:val="20"/>
              </w:rPr>
              <w:t>n, procedencia de las imágenes y</w:t>
            </w:r>
            <w:r w:rsidRPr="0050589C">
              <w:rPr>
                <w:b/>
                <w:sz w:val="20"/>
                <w:szCs w:val="20"/>
              </w:rPr>
              <w:t xml:space="preserve"> de la música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7" w:type="dxa"/>
            <w:shd w:val="clear" w:color="auto" w:fill="A8D08D" w:themeFill="accent6" w:themeFillTint="99"/>
          </w:tcPr>
          <w:p w:rsidR="003B52E6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Solo contiene el título del </w:t>
            </w:r>
            <w:proofErr w:type="spellStart"/>
            <w:r>
              <w:rPr>
                <w:sz w:val="20"/>
                <w:szCs w:val="20"/>
              </w:rPr>
              <w:t>videolit</w:t>
            </w:r>
            <w:proofErr w:type="spellEnd"/>
            <w:r>
              <w:rPr>
                <w:sz w:val="20"/>
                <w:szCs w:val="20"/>
              </w:rPr>
              <w:t xml:space="preserve"> y el autor del vídeo.</w:t>
            </w:r>
          </w:p>
          <w:p w:rsidR="00727AB9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(Quizás no indica que se trata de un VIDEOLIT)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B52E6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contiene ninguna información que presente la autoría y los elementos técnicos usados en el </w:t>
            </w:r>
            <w:proofErr w:type="spellStart"/>
            <w:r>
              <w:rPr>
                <w:sz w:val="20"/>
                <w:szCs w:val="20"/>
              </w:rPr>
              <w:t>videolit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PROPÓSITO CLARO DE LA HISTORIA RELATADA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3B52E6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Desde el primer momento </w:t>
            </w:r>
            <w:r w:rsidRPr="0050589C">
              <w:rPr>
                <w:b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Pr="0050589C">
              <w:rPr>
                <w:b/>
                <w:sz w:val="20"/>
                <w:szCs w:val="20"/>
              </w:rPr>
              <w:t>conoce</w:t>
            </w:r>
            <w:r>
              <w:rPr>
                <w:sz w:val="20"/>
                <w:szCs w:val="20"/>
              </w:rPr>
              <w:t xml:space="preserve"> </w:t>
            </w:r>
            <w:r w:rsidR="0050589C">
              <w:rPr>
                <w:b/>
                <w:sz w:val="20"/>
                <w:szCs w:val="20"/>
              </w:rPr>
              <w:t>el propósito de la historia y</w:t>
            </w:r>
            <w:r w:rsidRPr="0050589C">
              <w:rPr>
                <w:b/>
                <w:sz w:val="20"/>
                <w:szCs w:val="20"/>
              </w:rPr>
              <w:t xml:space="preserve"> se desarrolla con coherencia</w:t>
            </w:r>
            <w:r>
              <w:rPr>
                <w:sz w:val="20"/>
                <w:szCs w:val="20"/>
              </w:rPr>
              <w:t xml:space="preserve"> (se podría entender sin haber leído la obra original)</w:t>
            </w:r>
          </w:p>
        </w:tc>
        <w:tc>
          <w:tcPr>
            <w:tcW w:w="2787" w:type="dxa"/>
            <w:shd w:val="clear" w:color="auto" w:fill="A8D08D" w:themeFill="accent6" w:themeFillTint="99"/>
          </w:tcPr>
          <w:p w:rsidR="003B52E6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lapsus en el enfoque de la historia, pero se entiende qué trata de contar el autor/a.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727AB9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difícil adivinar qué se pretende relatar con la historia.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ATMÓSFERA CREADA POR EL CONTENIDO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3B52E6" w:rsidRPr="00727AB9" w:rsidRDefault="00727AB9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contenido seleccionado (audio musical, texto narrativo e imágenes) </w:t>
            </w:r>
            <w:r w:rsidR="00760497">
              <w:rPr>
                <w:sz w:val="20"/>
                <w:szCs w:val="20"/>
              </w:rPr>
              <w:t xml:space="preserve">comunica </w:t>
            </w:r>
            <w:r w:rsidR="00760497" w:rsidRPr="001A08D9">
              <w:rPr>
                <w:b/>
                <w:sz w:val="20"/>
                <w:szCs w:val="20"/>
              </w:rPr>
              <w:t>simbolismo y emociones</w:t>
            </w:r>
            <w:r w:rsidR="00760497">
              <w:rPr>
                <w:sz w:val="20"/>
                <w:szCs w:val="20"/>
              </w:rPr>
              <w:t xml:space="preserve"> de acuerdo con la idea del autor del </w:t>
            </w:r>
            <w:proofErr w:type="spellStart"/>
            <w:r w:rsidR="00760497">
              <w:rPr>
                <w:sz w:val="20"/>
                <w:szCs w:val="20"/>
              </w:rPr>
              <w:t>videolit</w:t>
            </w:r>
            <w:proofErr w:type="spellEnd"/>
            <w:r w:rsidR="00760497">
              <w:rPr>
                <w:sz w:val="20"/>
                <w:szCs w:val="20"/>
              </w:rPr>
              <w:t>.</w:t>
            </w:r>
          </w:p>
        </w:tc>
        <w:tc>
          <w:tcPr>
            <w:tcW w:w="2787" w:type="dxa"/>
            <w:shd w:val="clear" w:color="auto" w:fill="A8D08D" w:themeFill="accent6" w:themeFillTint="99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Alguna cosa falla: música inadecuada, imágenes demasiado obvias, texto repetitivo o desestructurado…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tono no resulta creíble porque falla más de un elemento.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CALIDAD DE LAS IMÁGENES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Tienen </w:t>
            </w:r>
            <w:r w:rsidRPr="001A08D9">
              <w:rPr>
                <w:b/>
                <w:sz w:val="20"/>
                <w:szCs w:val="20"/>
              </w:rPr>
              <w:t>buena calidad visual</w:t>
            </w:r>
            <w:r>
              <w:rPr>
                <w:sz w:val="20"/>
                <w:szCs w:val="20"/>
              </w:rPr>
              <w:t xml:space="preserve"> y </w:t>
            </w:r>
            <w:r w:rsidRPr="001A08D9">
              <w:rPr>
                <w:b/>
                <w:sz w:val="20"/>
                <w:szCs w:val="20"/>
              </w:rPr>
              <w:t>encajan bien</w:t>
            </w:r>
            <w:r>
              <w:rPr>
                <w:sz w:val="20"/>
                <w:szCs w:val="20"/>
              </w:rPr>
              <w:t xml:space="preserve"> con las partes del relato.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Algunas imágenes no tienen calidad visual o encajan poco con lo que se relata.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una relación clara de las imágenes con lo narrado.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CLARIDAD DE LA VOZ / O DEL TEXTO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 w:rsidRPr="001A08D9">
              <w:rPr>
                <w:b/>
                <w:sz w:val="20"/>
                <w:szCs w:val="20"/>
              </w:rPr>
              <w:t>Audible sin esfuerzo</w:t>
            </w:r>
            <w:r>
              <w:rPr>
                <w:sz w:val="20"/>
                <w:szCs w:val="20"/>
              </w:rPr>
              <w:t xml:space="preserve">, bien entonado, a velocidad normal/ </w:t>
            </w:r>
            <w:r w:rsidRPr="001A08D9">
              <w:rPr>
                <w:b/>
                <w:sz w:val="20"/>
                <w:szCs w:val="20"/>
              </w:rPr>
              <w:t>Texto legible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Falla una de las características mencionadas /Texto poco legible.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Fallan dos o más de las características anteriores/ Texto ilegible.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ADECUACIÓN DE LA MÚSICA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 w:rsidRPr="001A08D9">
              <w:rPr>
                <w:b/>
                <w:sz w:val="20"/>
                <w:szCs w:val="20"/>
              </w:rPr>
              <w:t>Se adapta bien</w:t>
            </w:r>
            <w:r>
              <w:rPr>
                <w:sz w:val="20"/>
                <w:szCs w:val="20"/>
              </w:rPr>
              <w:t xml:space="preserve"> a la historia que acompaña y </w:t>
            </w:r>
            <w:r w:rsidRPr="001A08D9">
              <w:rPr>
                <w:b/>
                <w:sz w:val="20"/>
                <w:szCs w:val="20"/>
              </w:rPr>
              <w:t>se coordina</w:t>
            </w:r>
            <w:r>
              <w:rPr>
                <w:sz w:val="20"/>
                <w:szCs w:val="20"/>
              </w:rPr>
              <w:t xml:space="preserve"> con las imágenes.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música está bien y no distrae, pero no añade mucho significado a la historia o no se coordina con las imágenes.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música distrae, molesta, es inadecuada o bien no existe en el </w:t>
            </w:r>
            <w:proofErr w:type="spellStart"/>
            <w:r>
              <w:rPr>
                <w:sz w:val="20"/>
                <w:szCs w:val="20"/>
              </w:rPr>
              <w:t>videolit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5A91" w:rsidTr="000D5A91">
        <w:tc>
          <w:tcPr>
            <w:tcW w:w="2694" w:type="dxa"/>
            <w:gridSpan w:val="2"/>
            <w:shd w:val="clear" w:color="auto" w:fill="FBCDE8"/>
          </w:tcPr>
          <w:p w:rsidR="003B52E6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CORRECCIÓN LÉXICA Y GRAMATICAL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gramática y la lengua (oral o escrita) son correctas en general. </w:t>
            </w:r>
            <w:r w:rsidRPr="001A08D9">
              <w:rPr>
                <w:b/>
                <w:sz w:val="20"/>
                <w:szCs w:val="20"/>
              </w:rPr>
              <w:t>Los pocos errores no distraen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7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errores evidentes que distraen un poco cuando se oyen o leen.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B52E6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errores muy evidentes y constantes, o bien graves que dañan la calidad de la historia.</w:t>
            </w:r>
          </w:p>
        </w:tc>
      </w:tr>
      <w:tr w:rsidR="00727AB9" w:rsidTr="000D5A91">
        <w:tc>
          <w:tcPr>
            <w:tcW w:w="2694" w:type="dxa"/>
            <w:gridSpan w:val="2"/>
            <w:shd w:val="clear" w:color="auto" w:fill="FBCDE8"/>
          </w:tcPr>
          <w:p w:rsidR="00727AB9" w:rsidRDefault="00727AB9" w:rsidP="003B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INTERÉS O EMOCIÓN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27AB9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08D9">
              <w:rPr>
                <w:b/>
                <w:sz w:val="20"/>
                <w:szCs w:val="20"/>
              </w:rPr>
              <w:t>Subjetivamente</w:t>
            </w:r>
            <w:r>
              <w:rPr>
                <w:sz w:val="20"/>
                <w:szCs w:val="20"/>
              </w:rPr>
              <w:t xml:space="preserve">, el espectador que evalúa se ha sentido </w:t>
            </w:r>
            <w:r w:rsidRPr="001A08D9">
              <w:rPr>
                <w:b/>
                <w:sz w:val="20"/>
                <w:szCs w:val="20"/>
              </w:rPr>
              <w:t>interesado</w:t>
            </w:r>
            <w:r>
              <w:rPr>
                <w:sz w:val="20"/>
                <w:szCs w:val="20"/>
              </w:rPr>
              <w:t xml:space="preserve"> por el relato, o al menos, ha sentido las </w:t>
            </w:r>
            <w:r w:rsidRPr="001A08D9">
              <w:rPr>
                <w:b/>
                <w:sz w:val="20"/>
                <w:szCs w:val="20"/>
              </w:rPr>
              <w:t>emociones</w:t>
            </w:r>
            <w:r>
              <w:rPr>
                <w:sz w:val="20"/>
                <w:szCs w:val="20"/>
              </w:rPr>
              <w:t xml:space="preserve"> que transmite.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:rsidR="00727AB9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videolit</w:t>
            </w:r>
            <w:proofErr w:type="spellEnd"/>
            <w:r>
              <w:rPr>
                <w:sz w:val="20"/>
                <w:szCs w:val="20"/>
              </w:rPr>
              <w:t xml:space="preserve"> ha causado interés escaso por cualquier motivo o no ha conseguido emocionar mucho.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27AB9" w:rsidRPr="00727AB9" w:rsidRDefault="00760497" w:rsidP="003B5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presenta interés ni provoca emoción en el espectador.</w:t>
            </w:r>
          </w:p>
        </w:tc>
      </w:tr>
    </w:tbl>
    <w:p w:rsidR="003B52E6" w:rsidRPr="003B52E6" w:rsidRDefault="003B52E6" w:rsidP="003B52E6">
      <w:pPr>
        <w:jc w:val="both"/>
        <w:rPr>
          <w:sz w:val="24"/>
          <w:szCs w:val="24"/>
        </w:rPr>
      </w:pPr>
    </w:p>
    <w:p w:rsidR="0050589C" w:rsidRDefault="0050589C">
      <w:r>
        <w:rPr>
          <w:sz w:val="24"/>
          <w:szCs w:val="24"/>
        </w:rPr>
        <w:t>________</w:t>
      </w:r>
    </w:p>
    <w:p w:rsidR="00762D93" w:rsidRPr="003B52E6" w:rsidRDefault="0050589C" w:rsidP="0050589C">
      <w:pPr>
        <w:jc w:val="both"/>
        <w:rPr>
          <w:sz w:val="24"/>
          <w:szCs w:val="24"/>
        </w:rPr>
      </w:pPr>
      <w:r>
        <w:t>(1)</w:t>
      </w:r>
      <w:r w:rsidRPr="0050589C">
        <w:t>Material extraído</w:t>
      </w:r>
      <w:r w:rsidR="001A08D9">
        <w:t xml:space="preserve"> y adaptado</w:t>
      </w:r>
      <w:r w:rsidRPr="0050589C">
        <w:t xml:space="preserve"> del blog  </w:t>
      </w:r>
      <w:hyperlink r:id="rId16" w:history="1">
        <w:r w:rsidRPr="0050589C">
          <w:rPr>
            <w:rStyle w:val="Hipervnculo"/>
            <w:i/>
          </w:rPr>
          <w:t xml:space="preserve">La </w:t>
        </w:r>
        <w:proofErr w:type="spellStart"/>
        <w:r w:rsidRPr="0050589C">
          <w:rPr>
            <w:rStyle w:val="Hipervnculo"/>
            <w:i/>
          </w:rPr>
          <w:t>paraula</w:t>
        </w:r>
        <w:proofErr w:type="spellEnd"/>
        <w:r w:rsidRPr="0050589C">
          <w:rPr>
            <w:rStyle w:val="Hipervnculo"/>
            <w:i/>
          </w:rPr>
          <w:t xml:space="preserve"> </w:t>
        </w:r>
        <w:proofErr w:type="spellStart"/>
        <w:r w:rsidRPr="0050589C">
          <w:rPr>
            <w:rStyle w:val="Hipervnculo"/>
            <w:i/>
          </w:rPr>
          <w:t>vola</w:t>
        </w:r>
        <w:proofErr w:type="spellEnd"/>
      </w:hyperlink>
      <w:r w:rsidRPr="0050589C">
        <w:t>, del profesor Antoni de la Torre.</w:t>
      </w:r>
    </w:p>
    <w:sectPr w:rsidR="00762D93" w:rsidRPr="003B5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693"/>
    <w:multiLevelType w:val="hybridMultilevel"/>
    <w:tmpl w:val="6E8460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FF9"/>
    <w:multiLevelType w:val="hybridMultilevel"/>
    <w:tmpl w:val="7D48A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6B2"/>
    <w:multiLevelType w:val="hybridMultilevel"/>
    <w:tmpl w:val="C41AA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5FC3"/>
    <w:multiLevelType w:val="hybridMultilevel"/>
    <w:tmpl w:val="ED44E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2C44"/>
    <w:multiLevelType w:val="hybridMultilevel"/>
    <w:tmpl w:val="AC7C82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D0D6C"/>
    <w:multiLevelType w:val="hybridMultilevel"/>
    <w:tmpl w:val="E75AE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F"/>
    <w:rsid w:val="00047780"/>
    <w:rsid w:val="000D5A91"/>
    <w:rsid w:val="00171EEF"/>
    <w:rsid w:val="001A08D9"/>
    <w:rsid w:val="001F7D49"/>
    <w:rsid w:val="003B52E6"/>
    <w:rsid w:val="003E7B6D"/>
    <w:rsid w:val="003F328E"/>
    <w:rsid w:val="00474A3F"/>
    <w:rsid w:val="0050589C"/>
    <w:rsid w:val="00666815"/>
    <w:rsid w:val="00712ACE"/>
    <w:rsid w:val="00720DF4"/>
    <w:rsid w:val="00727AB9"/>
    <w:rsid w:val="00760497"/>
    <w:rsid w:val="00762D93"/>
    <w:rsid w:val="00C0576F"/>
    <w:rsid w:val="00C54427"/>
    <w:rsid w:val="00D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A025-CA7D-4DC7-B05A-F9455C2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2A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2A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52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RDiHRBK9aw" TargetMode="External"/><Relationship Id="rId13" Type="http://schemas.openxmlformats.org/officeDocument/2006/relationships/hyperlink" Target="http://www.microsoft.com/es-es/download/details.aspx?id=111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ideolit.org" TargetMode="External"/><Relationship Id="rId12" Type="http://schemas.openxmlformats.org/officeDocument/2006/relationships/hyperlink" Target="http://dig.ccmixter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paraulavola.blogspot.com.es/2013/04/el-videolit-per-recrear-una-lectur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flickrcc.bluemountains.net/flickrCC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hyperlink" Target="http://www.youtube.com/watch?v=3BsVbzc0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list=UUM4hg9f4UZjDfEhHhvOlXpg&amp;v=fSQ-mg1Rf9o" TargetMode="External"/><Relationship Id="rId14" Type="http://schemas.openxmlformats.org/officeDocument/2006/relationships/hyperlink" Target="http://www.dailymotion.com/video/xbt6if_tutorial-fotos-narrades-3-relat-dig_te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7A02-967D-4B5F-90A4-51833268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GRACIA LARRUY</dc:creator>
  <cp:keywords/>
  <dc:description/>
  <cp:lastModifiedBy>Usuario de Windows</cp:lastModifiedBy>
  <cp:revision>2</cp:revision>
  <cp:lastPrinted>2016-12-21T20:59:00Z</cp:lastPrinted>
  <dcterms:created xsi:type="dcterms:W3CDTF">2016-12-21T21:17:00Z</dcterms:created>
  <dcterms:modified xsi:type="dcterms:W3CDTF">2016-12-21T21:17:00Z</dcterms:modified>
</cp:coreProperties>
</file>