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29" w:rsidRPr="001B2CE6" w:rsidRDefault="00A22F29" w:rsidP="00FC3ABE">
      <w:pPr>
        <w:jc w:val="both"/>
        <w:rPr>
          <w:b/>
        </w:rPr>
      </w:pPr>
      <w:r w:rsidRPr="001B2CE6">
        <w:rPr>
          <w:b/>
        </w:rPr>
        <w:t>ORIENTACIONS PER A LA GESTIÓ DE LA INFORMACIÓ EN EL PROCÉS DE PREINSCRIPCIÓ</w:t>
      </w:r>
      <w:r w:rsidR="000E6072" w:rsidRPr="001B2CE6">
        <w:rPr>
          <w:b/>
        </w:rPr>
        <w:t xml:space="preserve"> 2018-19</w:t>
      </w:r>
      <w:r w:rsidRPr="001B2CE6">
        <w:rPr>
          <w:b/>
        </w:rPr>
        <w:t xml:space="preserve"> ALS CENTRES SOSTINGUTS AMB FONS PÚBLICS DEL PRAT DE LLOBREGAT, CONSENSUADES AL PLENARI DE DIRECCIONS DE CENTRES </w:t>
      </w:r>
    </w:p>
    <w:p w:rsidR="00BD1528" w:rsidRDefault="00CF7B9A" w:rsidP="00FC3ABE">
      <w:pPr>
        <w:jc w:val="both"/>
      </w:pPr>
      <w:r>
        <w:t>En relació a la gestió de la informació que es facilita a les famílies al llarg del procés</w:t>
      </w:r>
      <w:r w:rsidR="00FC3ABE">
        <w:t xml:space="preserve"> de preinscripció als</w:t>
      </w:r>
      <w:r>
        <w:t xml:space="preserve"> centres del Servei d’Educació </w:t>
      </w:r>
      <w:r w:rsidR="00061146">
        <w:t>de Catalunya al</w:t>
      </w:r>
      <w:r>
        <w:t xml:space="preserve"> Prat de Llobregat, cal tenir present que:</w:t>
      </w:r>
    </w:p>
    <w:p w:rsidR="00C82508" w:rsidRDefault="00C82508" w:rsidP="00FC3ABE">
      <w:pPr>
        <w:jc w:val="both"/>
      </w:pPr>
      <w:r>
        <w:t xml:space="preserve">L’article 6 de la </w:t>
      </w:r>
      <w:r w:rsidR="00CF7B9A" w:rsidRPr="00CF7B9A">
        <w:t>RESOLUCIÓ ENS/603/2018, de 27 de març</w:t>
      </w:r>
      <w:r>
        <w:t>, estableix la informació i les llistes que s’han de fer públics al llarg del procés:</w:t>
      </w:r>
      <w:bookmarkStart w:id="0" w:name="_GoBack"/>
      <w:bookmarkEnd w:id="0"/>
    </w:p>
    <w:p w:rsidR="00CF7B9A" w:rsidRDefault="00C82508" w:rsidP="00FC3ABE">
      <w:pPr>
        <w:pStyle w:val="Prrafodelista"/>
        <w:numPr>
          <w:ilvl w:val="0"/>
          <w:numId w:val="2"/>
        </w:numPr>
        <w:jc w:val="both"/>
      </w:pPr>
      <w:r>
        <w:t>Els aspectes d’informació del centre d</w:t>
      </w:r>
      <w:r w:rsidRPr="00C82508">
        <w:t>’acord amb l’article 4 del Decret  75/2007</w:t>
      </w:r>
    </w:p>
    <w:p w:rsidR="00C82508" w:rsidRDefault="00C82508" w:rsidP="00FC3ABE">
      <w:pPr>
        <w:pStyle w:val="Prrafodelista"/>
        <w:numPr>
          <w:ilvl w:val="0"/>
          <w:numId w:val="2"/>
        </w:numPr>
        <w:jc w:val="both"/>
      </w:pPr>
      <w:r>
        <w:t>Llista de sol·licituds de preinscripció al centre amb la puntuació provisional.</w:t>
      </w:r>
    </w:p>
    <w:p w:rsidR="00C82508" w:rsidRDefault="00C82508" w:rsidP="00FC3ABE">
      <w:pPr>
        <w:pStyle w:val="Prrafodelista"/>
        <w:numPr>
          <w:ilvl w:val="0"/>
          <w:numId w:val="2"/>
        </w:numPr>
        <w:jc w:val="both"/>
      </w:pPr>
      <w:r>
        <w:t>Llista de sol·licituds de preinscripció al centre amb la puntuació un cop resoltes les reclamacions.</w:t>
      </w:r>
    </w:p>
    <w:p w:rsidR="00C82508" w:rsidRDefault="00C82508" w:rsidP="00FC3ABE">
      <w:pPr>
        <w:pStyle w:val="Prrafodelista"/>
        <w:numPr>
          <w:ilvl w:val="0"/>
          <w:numId w:val="2"/>
        </w:numPr>
        <w:jc w:val="both"/>
      </w:pPr>
      <w:r>
        <w:t>Llista ordenada definitiva de les sol·licituds de preinscripció al centre.</w:t>
      </w:r>
    </w:p>
    <w:p w:rsidR="00C82508" w:rsidRDefault="00C82508" w:rsidP="00FC3ABE">
      <w:pPr>
        <w:pStyle w:val="Prrafodelista"/>
        <w:numPr>
          <w:ilvl w:val="0"/>
          <w:numId w:val="2"/>
        </w:numPr>
        <w:jc w:val="both"/>
      </w:pPr>
      <w:r>
        <w:t>Llista d'alumnes admesos: sol·licituds de preinscripció amb el centre assignat i sol·licituds assignades al</w:t>
      </w:r>
      <w:r w:rsidR="001A7D3E">
        <w:t xml:space="preserve"> </w:t>
      </w:r>
      <w:r>
        <w:t>centre amb indicació del centre de primera petició.</w:t>
      </w:r>
    </w:p>
    <w:p w:rsidR="00C82508" w:rsidRDefault="00C82508" w:rsidP="00FC3ABE">
      <w:pPr>
        <w:pStyle w:val="Prrafodelista"/>
        <w:numPr>
          <w:ilvl w:val="0"/>
          <w:numId w:val="2"/>
        </w:numPr>
        <w:jc w:val="both"/>
      </w:pPr>
      <w:r>
        <w:t>Llista d'espera.</w:t>
      </w:r>
    </w:p>
    <w:p w:rsidR="00C82508" w:rsidRDefault="00C82508" w:rsidP="00FC3ABE">
      <w:pPr>
        <w:pStyle w:val="Prrafodelista"/>
        <w:numPr>
          <w:ilvl w:val="0"/>
          <w:numId w:val="2"/>
        </w:numPr>
        <w:jc w:val="both"/>
      </w:pPr>
      <w:r>
        <w:t>Llista d'alumnes matriculats al centre procedents del procés de preinscripció i admissió, i nombre de vacants</w:t>
      </w:r>
      <w:r w:rsidR="001A7D3E">
        <w:t xml:space="preserve"> </w:t>
      </w:r>
      <w:r>
        <w:t>resultants un cop finalitzat el procés.</w:t>
      </w:r>
    </w:p>
    <w:p w:rsidR="001A7D3E" w:rsidRDefault="000E6072" w:rsidP="000E6072">
      <w:pPr>
        <w:ind w:left="360"/>
        <w:jc w:val="both"/>
      </w:pPr>
      <w:r>
        <w:t>*</w:t>
      </w:r>
      <w:r w:rsidR="00C82508">
        <w:t>En el segon cicle d'educació infantil, l'educació primària i l'educació secundària obligatòria, les oficines</w:t>
      </w:r>
      <w:r w:rsidR="001A7D3E">
        <w:t xml:space="preserve"> </w:t>
      </w:r>
      <w:r w:rsidR="00C82508">
        <w:t>municipals d'escolarització també fan públiques aquestes llistes.</w:t>
      </w:r>
    </w:p>
    <w:p w:rsidR="00061146" w:rsidRDefault="00061146" w:rsidP="00FC3ABE">
      <w:pPr>
        <w:jc w:val="both"/>
      </w:pPr>
      <w:r>
        <w:t>Per tant</w:t>
      </w:r>
      <w:r w:rsidR="00FC3ABE">
        <w:t>,</w:t>
      </w:r>
      <w:r>
        <w:t xml:space="preserve"> la informació anterior i les llistes relacionades, s’han de fer públiques en els terminis i condicions establerts a la Resolució.</w:t>
      </w:r>
    </w:p>
    <w:p w:rsidR="00FC3ABE" w:rsidRDefault="001A7D3E" w:rsidP="00FC3ABE">
      <w:pPr>
        <w:jc w:val="both"/>
      </w:pPr>
      <w:r>
        <w:t xml:space="preserve">Qualsevol altra informació que es faciliti des dels centres o </w:t>
      </w:r>
      <w:r w:rsidR="00197738">
        <w:t xml:space="preserve">des de </w:t>
      </w:r>
      <w:r>
        <w:t>l’O</w:t>
      </w:r>
      <w:r w:rsidR="00061146">
        <w:t xml:space="preserve">ficina </w:t>
      </w:r>
      <w:r>
        <w:t>M</w:t>
      </w:r>
      <w:r w:rsidR="00061146">
        <w:t>unicipal d’</w:t>
      </w:r>
      <w:r>
        <w:t>E</w:t>
      </w:r>
      <w:r w:rsidR="00061146">
        <w:t>scolarització</w:t>
      </w:r>
      <w:r>
        <w:t xml:space="preserve">, al llarg del procés de </w:t>
      </w:r>
      <w:r w:rsidR="00061146">
        <w:t xml:space="preserve"> </w:t>
      </w:r>
      <w:r>
        <w:t xml:space="preserve">preinscripció, s’haurà de gestionar vetllant per la necessària igualtat d’oportunitats </w:t>
      </w:r>
      <w:r w:rsidR="00FC3ABE">
        <w:t xml:space="preserve">d’accés a la informació </w:t>
      </w:r>
      <w:r w:rsidR="00061146">
        <w:t>de totes les famílies interessades en el procés</w:t>
      </w:r>
      <w:r w:rsidR="00A16ADA">
        <w:t xml:space="preserve">, evitant </w:t>
      </w:r>
      <w:r w:rsidR="009B647A" w:rsidRPr="00064273">
        <w:t xml:space="preserve">donar informació poc fidedigne que poc perjudicar </w:t>
      </w:r>
      <w:r w:rsidR="00A16ADA">
        <w:t xml:space="preserve">a tercers i </w:t>
      </w:r>
      <w:r w:rsidR="00061146">
        <w:t xml:space="preserve"> garantint la confidenciali</w:t>
      </w:r>
      <w:r w:rsidR="00A16ADA">
        <w:t>tat de les dades</w:t>
      </w:r>
      <w:r w:rsidR="00061146">
        <w:t xml:space="preserve">. </w:t>
      </w:r>
    </w:p>
    <w:p w:rsidR="00FC3ABE" w:rsidRDefault="00197738" w:rsidP="00FC3ABE">
      <w:pPr>
        <w:jc w:val="both"/>
      </w:pPr>
      <w:r>
        <w:t xml:space="preserve">Resulta per tant, recomanable, evitar facilitar informació concreta durant el procés </w:t>
      </w:r>
      <w:r w:rsidR="00FC3ABE">
        <w:t xml:space="preserve">de recepció de sol·licituds, </w:t>
      </w:r>
      <w:r w:rsidR="00C15463">
        <w:t xml:space="preserve">tal com sol·licituds rebudes fins un determinat moment o càlcul subjectiu de possibilitats d’accedir al centre, </w:t>
      </w:r>
      <w:r w:rsidR="00FC3ABE">
        <w:t>atè</w:t>
      </w:r>
      <w:r>
        <w:t xml:space="preserve">s que es fa impossible garantir </w:t>
      </w:r>
      <w:r w:rsidR="00FC3ABE">
        <w:t>la mateixa informació a tots els interessats.</w:t>
      </w:r>
      <w:r w:rsidR="00C15463">
        <w:t xml:space="preserve"> Encara més si tenim en compte que</w:t>
      </w:r>
      <w:r w:rsidR="004A1415">
        <w:t>,</w:t>
      </w:r>
      <w:r w:rsidR="00C15463">
        <w:t xml:space="preserve"> els agents de recollida de sol·licituds no són exclusivament el centre escollit en primera opció.</w:t>
      </w:r>
    </w:p>
    <w:p w:rsidR="00FC3ABE" w:rsidRDefault="00FC3ABE" w:rsidP="00FC3ABE">
      <w:pPr>
        <w:jc w:val="both"/>
      </w:pPr>
      <w:r>
        <w:t xml:space="preserve">Cal tenir en compte que, un cop facilitada informació més enllà de la ressenyada a la Resolució, es fa impossible controlar </w:t>
      </w:r>
      <w:r w:rsidR="00C15463">
        <w:t>l’ús</w:t>
      </w:r>
      <w:r>
        <w:t xml:space="preserve"> que se’n pugui fer per part de terceres </w:t>
      </w:r>
      <w:r w:rsidR="00C15463">
        <w:t>persones.</w:t>
      </w:r>
    </w:p>
    <w:p w:rsidR="000E6072" w:rsidRDefault="000E6072" w:rsidP="00FC3ABE">
      <w:pPr>
        <w:jc w:val="both"/>
      </w:pPr>
      <w:r>
        <w:t xml:space="preserve">Tenint en compte aquestes consideracions, el conjunt de direccions de centres públics i concertats, conjuntament amb els presidents </w:t>
      </w:r>
      <w:r w:rsidR="00A16ADA">
        <w:t>de les respectives</w:t>
      </w:r>
      <w:r w:rsidR="004A1415">
        <w:t xml:space="preserve"> CGA, acorden prendre-les com a referència</w:t>
      </w:r>
      <w:r w:rsidR="00A16ADA">
        <w:t xml:space="preserve"> a l’hora de gestionar la informació.</w:t>
      </w:r>
    </w:p>
    <w:sectPr w:rsidR="000E6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2FE"/>
    <w:multiLevelType w:val="hybridMultilevel"/>
    <w:tmpl w:val="96B660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2097"/>
    <w:multiLevelType w:val="hybridMultilevel"/>
    <w:tmpl w:val="8474D5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17C080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63583"/>
    <w:multiLevelType w:val="hybridMultilevel"/>
    <w:tmpl w:val="3B661E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4"/>
    <w:rsid w:val="00061146"/>
    <w:rsid w:val="00064273"/>
    <w:rsid w:val="000E6072"/>
    <w:rsid w:val="00197738"/>
    <w:rsid w:val="001A7D3E"/>
    <w:rsid w:val="001B2CE6"/>
    <w:rsid w:val="00231509"/>
    <w:rsid w:val="002A3274"/>
    <w:rsid w:val="004A1415"/>
    <w:rsid w:val="009B647A"/>
    <w:rsid w:val="00A16ADA"/>
    <w:rsid w:val="00A22F29"/>
    <w:rsid w:val="00BD1528"/>
    <w:rsid w:val="00C15463"/>
    <w:rsid w:val="00C82508"/>
    <w:rsid w:val="00CF7B9A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016C-E45E-4746-A9A4-D4A26C9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B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apares</cp:lastModifiedBy>
  <cp:revision>2</cp:revision>
  <cp:lastPrinted>2018-04-13T08:21:00Z</cp:lastPrinted>
  <dcterms:created xsi:type="dcterms:W3CDTF">2018-04-13T08:21:00Z</dcterms:created>
  <dcterms:modified xsi:type="dcterms:W3CDTF">2018-04-13T08:21:00Z</dcterms:modified>
</cp:coreProperties>
</file>