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996" w:rsidRDefault="00ED7996">
      <w:pPr>
        <w:jc w:val="both"/>
      </w:pPr>
    </w:p>
    <w:p w:rsidR="00ED7996" w:rsidRDefault="0077741E">
      <w:pPr>
        <w:keepNext/>
        <w:spacing w:before="240" w:after="60"/>
      </w:pPr>
      <w:r>
        <w:rPr>
          <w:b/>
          <w:i/>
          <w:sz w:val="28"/>
          <w:szCs w:val="28"/>
        </w:rPr>
        <w:t>Àmbit matemàtic</w:t>
      </w:r>
    </w:p>
    <w:p w:rsidR="00ED7996" w:rsidRDefault="00ED7996">
      <w:pPr>
        <w:jc w:val="both"/>
      </w:pPr>
    </w:p>
    <w:p w:rsidR="00ED7996" w:rsidRDefault="0077741E">
      <w:pPr>
        <w:jc w:val="both"/>
      </w:pPr>
      <w:r>
        <w:rPr>
          <w:sz w:val="22"/>
          <w:szCs w:val="22"/>
        </w:rPr>
        <w:t xml:space="preserve">Pàgina web destinada a l’alumnat d’educació primària, amb recursos en línia de les diferents àrees curriculars: </w:t>
      </w:r>
      <w:hyperlink r:id="rId8">
        <w:r>
          <w:rPr>
            <w:color w:val="0000FF"/>
            <w:sz w:val="22"/>
            <w:szCs w:val="22"/>
            <w:u w:val="single"/>
          </w:rPr>
          <w:t>www.edu365.cat/primaria</w:t>
        </w:r>
      </w:hyperlink>
      <w:r>
        <w:rPr>
          <w:sz w:val="22"/>
          <w:szCs w:val="22"/>
        </w:rPr>
        <w:t>.</w:t>
      </w:r>
    </w:p>
    <w:p w:rsidR="00ED7996" w:rsidRDefault="00ED7996">
      <w:pPr>
        <w:jc w:val="both"/>
      </w:pPr>
    </w:p>
    <w:p w:rsidR="00ED7996" w:rsidRDefault="0077741E">
      <w:pPr>
        <w:jc w:val="both"/>
      </w:pPr>
      <w:r>
        <w:rPr>
          <w:sz w:val="22"/>
          <w:szCs w:val="22"/>
        </w:rPr>
        <w:t>Per a la pràctica i l’exercitació destaquem:</w:t>
      </w:r>
    </w:p>
    <w:p w:rsidR="00ED7996" w:rsidRDefault="00ED7996">
      <w:pPr>
        <w:jc w:val="both"/>
      </w:pPr>
    </w:p>
    <w:tbl>
      <w:tblPr>
        <w:tblStyle w:val="a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ED7996">
        <w:tc>
          <w:tcPr>
            <w:tcW w:w="1548" w:type="dxa"/>
          </w:tcPr>
          <w:p w:rsidR="00ED7996" w:rsidRDefault="0077741E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19C2861" wp14:editId="6EC602C1">
                  <wp:extent cx="686435" cy="564515"/>
                  <wp:effectExtent l="0" t="0" r="0" b="0"/>
                  <wp:docPr id="3" name="image14.png" descr="Circumferència i cercle I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Circumferència i cercle II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564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0"/>
          </w:p>
        </w:tc>
        <w:tc>
          <w:tcPr>
            <w:tcW w:w="7206" w:type="dxa"/>
          </w:tcPr>
          <w:p w:rsidR="00ED7996" w:rsidRDefault="002A11AF">
            <w:hyperlink r:id="rId11">
              <w:r w:rsidR="0077741E">
                <w:rPr>
                  <w:b/>
                  <w:color w:val="0000FF"/>
                  <w:sz w:val="22"/>
                  <w:szCs w:val="22"/>
                  <w:u w:val="single"/>
                </w:rPr>
                <w:t>Circumferència i cercle</w:t>
              </w:r>
            </w:hyperlink>
            <w:hyperlink r:id="rId12"/>
          </w:p>
          <w:p w:rsidR="00ED7996" w:rsidRDefault="002A11AF">
            <w:hyperlink r:id="rId13"/>
          </w:p>
          <w:p w:rsidR="00ED7996" w:rsidRDefault="0077741E">
            <w:r>
              <w:rPr>
                <w:sz w:val="22"/>
                <w:szCs w:val="22"/>
              </w:rPr>
              <w:t>Els elements bàsics de la circumferència i el cercle.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3D648712" wp14:editId="549E9907">
                  <wp:extent cx="870942" cy="633413"/>
                  <wp:effectExtent l="0" t="0" r="0" b="0"/>
                  <wp:docPr id="6" name="image17.png" descr="Cossos geomètrics 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Cossos geomètrics I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42" cy="633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15">
              <w:r w:rsidR="0077741E">
                <w:rPr>
                  <w:b/>
                  <w:color w:val="0000FF"/>
                  <w:u w:val="single"/>
                </w:rPr>
                <w:t>Cossos geomètrics I</w:t>
              </w:r>
            </w:hyperlink>
          </w:p>
          <w:p w:rsidR="00ED7996" w:rsidRDefault="00ED7996">
            <w:pPr>
              <w:jc w:val="both"/>
            </w:pPr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Els cossos geomètrics al nostre entorn. Políedres i cossos de revolució.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3617310" wp14:editId="2C881EA1">
                  <wp:extent cx="803366" cy="585788"/>
                  <wp:effectExtent l="0" t="0" r="0" b="0"/>
                  <wp:docPr id="5" name="image16.png" descr="Cossos geomètrics I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ossos geomètrics II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366" cy="585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17">
              <w:r w:rsidR="0077741E">
                <w:rPr>
                  <w:b/>
                  <w:color w:val="0000FF"/>
                  <w:sz w:val="22"/>
                  <w:szCs w:val="22"/>
                  <w:u w:val="single"/>
                </w:rPr>
                <w:t>Cossos geomètrics II</w:t>
              </w:r>
            </w:hyperlink>
          </w:p>
          <w:p w:rsidR="00ED7996" w:rsidRDefault="00ED7996">
            <w:pPr>
              <w:jc w:val="both"/>
            </w:pPr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Els tipus de cossos geomètrics, composicions i desenvolupaments plans.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7D0BDCF4" wp14:editId="4B286E02">
                  <wp:extent cx="910233" cy="661988"/>
                  <wp:effectExtent l="0" t="0" r="0" b="0"/>
                  <wp:docPr id="8" name="image19.png" descr="Rectes i ang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Rectes i angles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233" cy="661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19">
              <w:r w:rsidR="0077741E">
                <w:rPr>
                  <w:b/>
                  <w:color w:val="0000FF"/>
                  <w:sz w:val="22"/>
                  <w:szCs w:val="22"/>
                  <w:u w:val="single"/>
                </w:rPr>
                <w:t>Rectes i angles</w:t>
              </w:r>
            </w:hyperlink>
            <w:hyperlink r:id="rId20"/>
          </w:p>
          <w:p w:rsidR="00ED7996" w:rsidRDefault="002A11AF">
            <w:pPr>
              <w:jc w:val="both"/>
            </w:pPr>
            <w:hyperlink r:id="rId21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Alguns conceptes essencials de geometria: recta, semirecta, segment i angle.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691115D2" wp14:editId="4F7F03FD">
                  <wp:extent cx="833438" cy="607715"/>
                  <wp:effectExtent l="0" t="0" r="0" b="0"/>
                  <wp:docPr id="7" name="image18.png" descr="Angles: mesura i operaci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Angles: mesura i operacions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38" cy="607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23">
              <w:r w:rsidR="0077741E">
                <w:rPr>
                  <w:b/>
                  <w:color w:val="0000FF"/>
                  <w:sz w:val="22"/>
                  <w:szCs w:val="22"/>
                  <w:u w:val="single"/>
                </w:rPr>
                <w:t>Angles: mesura i operacions</w:t>
              </w:r>
            </w:hyperlink>
            <w:hyperlink r:id="rId24"/>
          </w:p>
          <w:p w:rsidR="00ED7996" w:rsidRDefault="002A11AF">
            <w:pPr>
              <w:jc w:val="both"/>
            </w:pPr>
            <w:hyperlink r:id="rId25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Classificació dels angles, la seva mesura i les operacions amb angles.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6C8CD90" wp14:editId="7082E02E">
                  <wp:extent cx="752475" cy="713740"/>
                  <wp:effectExtent l="0" t="0" r="0" b="0"/>
                  <wp:docPr id="1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13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7"/>
          </w:p>
        </w:tc>
        <w:bookmarkStart w:id="0" w:name="h.gjdgxs" w:colFirst="0" w:colLast="0"/>
        <w:bookmarkEnd w:id="0"/>
        <w:tc>
          <w:tcPr>
            <w:tcW w:w="7206" w:type="dxa"/>
          </w:tcPr>
          <w:p w:rsidR="0004332F" w:rsidRDefault="0077741E">
            <w:pPr>
              <w:jc w:val="both"/>
              <w:rPr>
                <w:b/>
                <w:color w:val="0000FF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"http://www.xtec.cat/~smora/geogebra/altres_geogebra.htm"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Activitats amb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geogebra</w:t>
            </w:r>
            <w:proofErr w:type="spellEnd"/>
            <w:r w:rsidR="0004332F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ED7996" w:rsidRDefault="0077741E">
            <w:pPr>
              <w:jc w:val="both"/>
            </w:pP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28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 xml:space="preserve">Recull d'activitats que es caracteritzen perquè treballen les matemàtiques utilitzant aplicacions </w:t>
            </w:r>
            <w:proofErr w:type="spellStart"/>
            <w:r>
              <w:rPr>
                <w:sz w:val="22"/>
                <w:szCs w:val="22"/>
              </w:rPr>
              <w:t>geogebra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67DF40DD" wp14:editId="7AC85DBC">
                  <wp:extent cx="923330" cy="671513"/>
                  <wp:effectExtent l="0" t="0" r="0" b="0"/>
                  <wp:docPr id="9" name="image20.png" descr="Políg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Polígons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330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30">
              <w:r w:rsidR="0077741E">
                <w:rPr>
                  <w:b/>
                  <w:color w:val="0000FF"/>
                  <w:sz w:val="22"/>
                  <w:szCs w:val="22"/>
                  <w:u w:val="single"/>
                </w:rPr>
                <w:t>Polígons</w:t>
              </w:r>
            </w:hyperlink>
            <w:hyperlink r:id="rId31"/>
          </w:p>
          <w:p w:rsidR="00ED7996" w:rsidRDefault="002A11AF">
            <w:pPr>
              <w:jc w:val="both"/>
            </w:pPr>
            <w:hyperlink r:id="rId32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Identificació de les figures planes al nostre entorn.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73C0F45F" wp14:editId="4C6BE31C">
                  <wp:extent cx="897136" cy="652463"/>
                  <wp:effectExtent l="0" t="0" r="0" b="0"/>
                  <wp:docPr id="12" name="image23.png" descr="Polígons 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Polígons I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36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34">
              <w:r w:rsidR="0077741E">
                <w:rPr>
                  <w:b/>
                  <w:color w:val="0000FF"/>
                  <w:sz w:val="22"/>
                  <w:szCs w:val="22"/>
                  <w:u w:val="single"/>
                </w:rPr>
                <w:t>Polígons I</w:t>
              </w:r>
            </w:hyperlink>
          </w:p>
          <w:p w:rsidR="00ED7996" w:rsidRDefault="00ED7996">
            <w:pPr>
              <w:jc w:val="both"/>
            </w:pPr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 xml:space="preserve">La classificació dels polígons. El joc del </w:t>
            </w:r>
            <w:proofErr w:type="spellStart"/>
            <w:r>
              <w:rPr>
                <w:sz w:val="22"/>
                <w:szCs w:val="22"/>
              </w:rPr>
              <w:t>Tangram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61F49A16" wp14:editId="7FC833ED">
                  <wp:extent cx="915035" cy="664210"/>
                  <wp:effectExtent l="0" t="0" r="0" b="0"/>
                  <wp:docPr id="11" name="image22.png" descr="Polígons I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Polígons II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664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36">
              <w:r w:rsidR="0077741E">
                <w:rPr>
                  <w:b/>
                  <w:color w:val="0000FF"/>
                  <w:sz w:val="22"/>
                  <w:szCs w:val="22"/>
                  <w:u w:val="single"/>
                </w:rPr>
                <w:t>Polígons II</w:t>
              </w:r>
            </w:hyperlink>
          </w:p>
          <w:p w:rsidR="00ED7996" w:rsidRDefault="00ED7996">
            <w:pPr>
              <w:jc w:val="both"/>
            </w:pPr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Els quadrilàters i els triangles. El joc dels poliòminos.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E7D078E" wp14:editId="5D97A12F">
                  <wp:extent cx="910233" cy="661988"/>
                  <wp:effectExtent l="0" t="0" r="0" b="0"/>
                  <wp:docPr id="15" name="image29.png" descr="Triang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Triangles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233" cy="661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38">
              <w:r w:rsidR="0077741E">
                <w:rPr>
                  <w:b/>
                  <w:color w:val="0000FF"/>
                  <w:sz w:val="22"/>
                  <w:szCs w:val="22"/>
                  <w:u w:val="single"/>
                </w:rPr>
                <w:t>Triangles</w:t>
              </w:r>
            </w:hyperlink>
            <w:hyperlink r:id="rId39"/>
          </w:p>
          <w:p w:rsidR="00ED7996" w:rsidRDefault="002A11AF">
            <w:pPr>
              <w:jc w:val="both"/>
            </w:pPr>
            <w:hyperlink r:id="rId40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Els tipus de triangles segons els seus costats i els seus angles. El triangle rectangle.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114300" distR="114300" wp14:anchorId="1D0F76AC" wp14:editId="75485BDA">
                  <wp:extent cx="923330" cy="671513"/>
                  <wp:effectExtent l="0" t="0" r="0" b="0"/>
                  <wp:docPr id="13" name="image25.png" descr="Localitzacions d'elements en el p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Localitzacions d'elements en el pla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330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42">
              <w:r w:rsidR="0077741E">
                <w:rPr>
                  <w:b/>
                  <w:color w:val="0000FF"/>
                  <w:sz w:val="22"/>
                  <w:szCs w:val="22"/>
                  <w:u w:val="single"/>
                </w:rPr>
                <w:t>Localitzacions d’elements en el pla</w:t>
              </w:r>
            </w:hyperlink>
            <w:hyperlink r:id="rId43"/>
          </w:p>
          <w:p w:rsidR="00ED7996" w:rsidRDefault="002A11AF">
            <w:pPr>
              <w:jc w:val="both"/>
            </w:pPr>
            <w:hyperlink r:id="rId44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Les coordenades cartesianes i els recorreguts en el pla.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73F8C350" wp14:editId="2969BD57">
                  <wp:extent cx="915035" cy="668020"/>
                  <wp:effectExtent l="0" t="0" r="0" b="0"/>
                  <wp:docPr id="14" name="image27.png" descr="Representació i moviments en el p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Representació i moviments en el pla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668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46">
              <w:r w:rsidR="0077741E">
                <w:rPr>
                  <w:b/>
                  <w:color w:val="0000FF"/>
                  <w:sz w:val="22"/>
                  <w:szCs w:val="22"/>
                  <w:u w:val="single"/>
                </w:rPr>
                <w:t>Representacions i moviments en el pla</w:t>
              </w:r>
            </w:hyperlink>
            <w:hyperlink r:id="rId47"/>
          </w:p>
          <w:p w:rsidR="00ED7996" w:rsidRDefault="002A11AF">
            <w:pPr>
              <w:jc w:val="both"/>
            </w:pPr>
            <w:hyperlink r:id="rId48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Distàncies, angles i rotacions. Plànols i escales. 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58916E06" wp14:editId="5E36B797">
                  <wp:extent cx="838200" cy="552450"/>
                  <wp:effectExtent l="0" t="0" r="0" b="0"/>
                  <wp:docPr id="16" name="image31.png" descr="Màquina de calcul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 descr="Màquina de calcular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50">
              <w:r w:rsidR="0077741E">
                <w:rPr>
                  <w:b/>
                  <w:color w:val="0000FF"/>
                  <w:sz w:val="22"/>
                  <w:szCs w:val="22"/>
                  <w:u w:val="single"/>
                </w:rPr>
                <w:t>Màquina de calcular</w:t>
              </w:r>
            </w:hyperlink>
            <w:hyperlink r:id="rId51"/>
          </w:p>
          <w:p w:rsidR="00ED7996" w:rsidRDefault="002A11AF">
            <w:pPr>
              <w:jc w:val="both"/>
            </w:pPr>
            <w:hyperlink r:id="rId52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Practica les operacions calculant en un minut.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42E0CC5" wp14:editId="25ACD781">
                  <wp:extent cx="829310" cy="638810"/>
                  <wp:effectExtent l="0" t="0" r="0" b="0"/>
                  <wp:docPr id="17" name="image35.png" descr="Geometr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 descr="Geometria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638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54">
              <w:r w:rsidR="0077741E">
                <w:rPr>
                  <w:b/>
                  <w:color w:val="0000FF"/>
                  <w:u w:val="single"/>
                </w:rPr>
                <w:t>Geometria</w:t>
              </w:r>
            </w:hyperlink>
            <w:hyperlink r:id="rId55"/>
          </w:p>
          <w:p w:rsidR="00ED7996" w:rsidRDefault="002A11AF">
            <w:pPr>
              <w:jc w:val="both"/>
            </w:pPr>
            <w:hyperlink r:id="rId56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Definicions i trencaclosques.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2D445F4" wp14:editId="548C9687">
                  <wp:extent cx="685800" cy="685800"/>
                  <wp:effectExtent l="0" t="0" r="0" b="0"/>
                  <wp:docPr id="18" name="image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58">
              <w:r w:rsidR="0077741E">
                <w:rPr>
                  <w:b/>
                  <w:color w:val="0000FF"/>
                  <w:u w:val="single"/>
                </w:rPr>
                <w:t>Girs</w:t>
              </w:r>
            </w:hyperlink>
            <w:hyperlink r:id="rId59"/>
          </w:p>
          <w:p w:rsidR="00ED7996" w:rsidRDefault="002A11AF">
            <w:pPr>
              <w:jc w:val="both"/>
            </w:pPr>
            <w:hyperlink r:id="rId60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Enrajolem una superfície.</w:t>
            </w:r>
          </w:p>
          <w:p w:rsidR="00ED7996" w:rsidRDefault="00ED7996">
            <w:pPr>
              <w:jc w:val="both"/>
            </w:pP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077A0AC" wp14:editId="785BA1F9">
                  <wp:extent cx="571500" cy="571500"/>
                  <wp:effectExtent l="0" t="0" r="0" b="0"/>
                  <wp:docPr id="19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62">
              <w:r w:rsidR="0077741E">
                <w:rPr>
                  <w:b/>
                  <w:color w:val="0000FF"/>
                  <w:u w:val="single"/>
                </w:rPr>
                <w:t>Matemàtiques simpàtiques</w:t>
              </w:r>
            </w:hyperlink>
            <w:hyperlink r:id="rId63"/>
          </w:p>
          <w:p w:rsidR="00ED7996" w:rsidRDefault="002A11AF">
            <w:pPr>
              <w:jc w:val="both"/>
            </w:pPr>
            <w:hyperlink r:id="rId64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Jocs matemàtics.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E61D633" wp14:editId="3A634F66">
                  <wp:extent cx="571500" cy="571500"/>
                  <wp:effectExtent l="0" t="0" r="0" b="0"/>
                  <wp:docPr id="20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h.30j0zll" w:colFirst="0" w:colLast="0"/>
        <w:bookmarkEnd w:id="1"/>
        <w:tc>
          <w:tcPr>
            <w:tcW w:w="7206" w:type="dxa"/>
          </w:tcPr>
          <w:p w:rsidR="00ED7996" w:rsidRDefault="0077741E">
            <w:pPr>
              <w:jc w:val="both"/>
            </w:pPr>
            <w:r>
              <w:fldChar w:fldCharType="begin"/>
            </w:r>
            <w:r>
              <w:instrText xml:space="preserve"> HYPERLINK "http://www.educa.jcyl.es/zonaalumnos/es/cuadernos"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Quaderns de matemàtiques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66"/>
          </w:p>
          <w:p w:rsidR="00ED7996" w:rsidRDefault="002A11AF">
            <w:pPr>
              <w:jc w:val="both"/>
            </w:pPr>
            <w:hyperlink r:id="rId67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Sumes, restes, multiplicacions i divisions.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0EE9D30D" wp14:editId="3B5248C7">
                  <wp:extent cx="838200" cy="552450"/>
                  <wp:effectExtent l="0" t="0" r="0" b="0"/>
                  <wp:docPr id="22" name="image45.png" descr="Matemàg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 descr="Matemàgic"/>
                          <pic:cNvPicPr preferRelativeResize="0"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h.1fob9te" w:colFirst="0" w:colLast="0"/>
        <w:bookmarkEnd w:id="2"/>
        <w:tc>
          <w:tcPr>
            <w:tcW w:w="7206" w:type="dxa"/>
          </w:tcPr>
          <w:p w:rsidR="00ED7996" w:rsidRDefault="0077741E">
            <w:pPr>
              <w:jc w:val="both"/>
            </w:pPr>
            <w:r>
              <w:fldChar w:fldCharType="begin"/>
            </w:r>
            <w:r>
              <w:instrText xml:space="preserve"> HYPERLINK "http://gevatter.com/matemagic/"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Matemàgig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69"/>
          </w:p>
          <w:p w:rsidR="00ED7996" w:rsidRDefault="002A11AF">
            <w:pPr>
              <w:jc w:val="both"/>
            </w:pPr>
            <w:hyperlink r:id="rId70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Per calcular d’una manera diferent.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5EBED6D4" wp14:editId="5A44695E">
                  <wp:extent cx="838200" cy="552450"/>
                  <wp:effectExtent l="0" t="0" r="0" b="0"/>
                  <wp:docPr id="23" name="image46.png" descr="La boti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 descr="La botiga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72">
              <w:r w:rsidR="0077741E">
                <w:rPr>
                  <w:b/>
                  <w:color w:val="0000FF"/>
                  <w:u w:val="single"/>
                </w:rPr>
                <w:t>La botiga</w:t>
              </w:r>
            </w:hyperlink>
            <w:hyperlink r:id="rId73"/>
          </w:p>
          <w:p w:rsidR="00ED7996" w:rsidRDefault="002A11AF">
            <w:pPr>
              <w:jc w:val="both"/>
            </w:pPr>
            <w:hyperlink r:id="rId74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Aprèn a comprar i a utilitzar les monedes.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0D8B19A3" wp14:editId="2C633791">
                  <wp:extent cx="838200" cy="552450"/>
                  <wp:effectExtent l="0" t="0" r="0" b="0"/>
                  <wp:docPr id="24" name="image47.png" descr="El joc de les operaci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 descr="El joc de les operacions"/>
                          <pic:cNvPicPr preferRelativeResize="0"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76">
              <w:r w:rsidR="0077741E">
                <w:rPr>
                  <w:b/>
                  <w:color w:val="0000FF"/>
                  <w:u w:val="single"/>
                </w:rPr>
                <w:t>El joc de les operacions</w:t>
              </w:r>
            </w:hyperlink>
            <w:hyperlink r:id="rId77"/>
          </w:p>
          <w:p w:rsidR="00ED7996" w:rsidRDefault="002A11AF">
            <w:pPr>
              <w:jc w:val="both"/>
            </w:pPr>
            <w:hyperlink r:id="rId78"/>
          </w:p>
          <w:p w:rsidR="00ED7996" w:rsidRDefault="0077741E">
            <w:pPr>
              <w:jc w:val="both"/>
            </w:pPr>
            <w:r>
              <w:rPr>
                <w:sz w:val="22"/>
                <w:szCs w:val="22"/>
              </w:rPr>
              <w:t>Juga tot calculant.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755775BD" wp14:editId="374CB91D">
                  <wp:extent cx="845820" cy="634365"/>
                  <wp:effectExtent l="0" t="0" r="0" b="0"/>
                  <wp:docPr id="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34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80">
              <w:r w:rsidR="0077741E">
                <w:rPr>
                  <w:b/>
                  <w:color w:val="0000FF"/>
                  <w:u w:val="single"/>
                </w:rPr>
                <w:t>Problemes matemàtics de la vida quotidiana</w:t>
              </w:r>
            </w:hyperlink>
            <w:hyperlink r:id="rId81"/>
          </w:p>
          <w:p w:rsidR="00ED7996" w:rsidRDefault="002A11AF">
            <w:pPr>
              <w:jc w:val="both"/>
            </w:pPr>
            <w:hyperlink r:id="rId82"/>
          </w:p>
          <w:p w:rsidR="00ED7996" w:rsidRDefault="0077741E">
            <w:pPr>
              <w:jc w:val="both"/>
            </w:pPr>
            <w:r>
              <w:t>Sobre numeració, càlcul, geometria, temps, fraccions, mesures...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85851B1" wp14:editId="3F429BFD">
                  <wp:extent cx="508000" cy="508000"/>
                  <wp:effectExtent l="0" t="0" r="0" b="0"/>
                  <wp:docPr id="21" name="image44.png" descr="Probabilidad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 descr="Probabilidades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84">
              <w:r w:rsidR="0077741E">
                <w:rPr>
                  <w:b/>
                  <w:color w:val="0000FF"/>
                  <w:u w:val="single"/>
                </w:rPr>
                <w:t>Probabilitats</w:t>
              </w:r>
            </w:hyperlink>
          </w:p>
          <w:p w:rsidR="00ED7996" w:rsidRDefault="00ED7996">
            <w:pPr>
              <w:jc w:val="both"/>
            </w:pPr>
          </w:p>
          <w:p w:rsidR="00ED7996" w:rsidRDefault="0077741E">
            <w:pPr>
              <w:jc w:val="both"/>
            </w:pPr>
            <w:r>
              <w:t>Aprèn probabilitat tot jugant.</w:t>
            </w:r>
          </w:p>
        </w:tc>
      </w:tr>
      <w:tr w:rsidR="00ED7996">
        <w:tc>
          <w:tcPr>
            <w:tcW w:w="1548" w:type="dxa"/>
          </w:tcPr>
          <w:p w:rsidR="00ED7996" w:rsidRDefault="0077741E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4016ADD" wp14:editId="456D5FC0">
                  <wp:extent cx="508000" cy="508000"/>
                  <wp:effectExtent l="0" t="0" r="0" b="0"/>
                  <wp:docPr id="4" name="image15.png" descr="Cubeecraf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Cubeecraft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ED7996" w:rsidRDefault="002A11AF">
            <w:pPr>
              <w:jc w:val="both"/>
            </w:pPr>
            <w:hyperlink r:id="rId86">
              <w:r w:rsidR="0077741E">
                <w:rPr>
                  <w:b/>
                  <w:color w:val="0000FF"/>
                  <w:u w:val="single"/>
                </w:rPr>
                <w:t>Cubeecraft</w:t>
              </w:r>
            </w:hyperlink>
          </w:p>
          <w:p w:rsidR="00ED7996" w:rsidRDefault="00ED7996">
            <w:pPr>
              <w:jc w:val="both"/>
            </w:pPr>
          </w:p>
          <w:p w:rsidR="00ED7996" w:rsidRDefault="0077741E">
            <w:pPr>
              <w:jc w:val="both"/>
            </w:pPr>
            <w:r>
              <w:t>Crea el teu personatge en 3D!</w:t>
            </w:r>
          </w:p>
        </w:tc>
      </w:tr>
    </w:tbl>
    <w:p w:rsidR="00ED7996" w:rsidRDefault="00ED7996">
      <w:pPr>
        <w:jc w:val="both"/>
      </w:pPr>
    </w:p>
    <w:p w:rsidR="00ED7996" w:rsidRDefault="0077741E">
      <w:pPr>
        <w:jc w:val="both"/>
      </w:pPr>
      <w:bookmarkStart w:id="3" w:name="_GoBack"/>
      <w:bookmarkEnd w:id="3"/>
      <w:r>
        <w:rPr>
          <w:sz w:val="22"/>
          <w:szCs w:val="22"/>
        </w:rPr>
        <w:t>Altres recursos:</w:t>
      </w:r>
    </w:p>
    <w:p w:rsidR="00ED7996" w:rsidRDefault="00ED7996">
      <w:pPr>
        <w:jc w:val="both"/>
      </w:pPr>
    </w:p>
    <w:bookmarkStart w:id="4" w:name="h.3znysh7" w:colFirst="0" w:colLast="0"/>
    <w:bookmarkEnd w:id="4"/>
    <w:p w:rsidR="00ED7996" w:rsidRDefault="0077741E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fldChar w:fldCharType="begin"/>
      </w:r>
      <w:r>
        <w:instrText xml:space="preserve"> HYPERLINK "http://www.sudokusweb.com/" \h </w:instrText>
      </w:r>
      <w:r>
        <w:fldChar w:fldCharType="separate"/>
      </w:r>
      <w:proofErr w:type="spellStart"/>
      <w:r>
        <w:rPr>
          <w:color w:val="0000FF"/>
          <w:sz w:val="22"/>
          <w:szCs w:val="22"/>
          <w:u w:val="single"/>
        </w:rPr>
        <w:t>Sudokus</w:t>
      </w:r>
      <w:proofErr w:type="spellEnd"/>
      <w:r>
        <w:rPr>
          <w:color w:val="0000FF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i </w:t>
      </w:r>
      <w:hyperlink r:id="rId87">
        <w:r>
          <w:rPr>
            <w:color w:val="0000FF"/>
            <w:sz w:val="22"/>
            <w:szCs w:val="22"/>
            <w:u w:val="single"/>
          </w:rPr>
          <w:t xml:space="preserve">més </w:t>
        </w:r>
        <w:proofErr w:type="spellStart"/>
        <w:r>
          <w:rPr>
            <w:color w:val="0000FF"/>
            <w:sz w:val="22"/>
            <w:szCs w:val="22"/>
            <w:u w:val="single"/>
          </w:rPr>
          <w:t>sudokus</w:t>
        </w:r>
        <w:proofErr w:type="spellEnd"/>
      </w:hyperlink>
      <w:r>
        <w:rPr>
          <w:sz w:val="22"/>
          <w:szCs w:val="22"/>
        </w:rPr>
        <w:t>.</w:t>
      </w:r>
    </w:p>
    <w:p w:rsidR="00ED7996" w:rsidRDefault="0077741E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Jocs de taula i de cartes, </w:t>
      </w:r>
      <w:proofErr w:type="spellStart"/>
      <w:r>
        <w:rPr>
          <w:sz w:val="22"/>
          <w:szCs w:val="22"/>
        </w:rPr>
        <w:t>montar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puzzles</w:t>
      </w:r>
      <w:proofErr w:type="spellEnd"/>
      <w:r>
        <w:rPr>
          <w:sz w:val="22"/>
          <w:szCs w:val="22"/>
        </w:rPr>
        <w:t xml:space="preserve"> o maquetes.</w:t>
      </w:r>
    </w:p>
    <w:p w:rsidR="00ED7996" w:rsidRDefault="0077741E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Papiroflèxia.</w:t>
      </w:r>
      <w:r>
        <w:rPr>
          <w:sz w:val="22"/>
          <w:szCs w:val="22"/>
        </w:rPr>
        <w:br/>
      </w:r>
    </w:p>
    <w:sectPr w:rsidR="00ED7996">
      <w:headerReference w:type="default" r:id="rId88"/>
      <w:footerReference w:type="default" r:id="rId89"/>
      <w:headerReference w:type="first" r:id="rId90"/>
      <w:footerReference w:type="first" r:id="rId91"/>
      <w:pgSz w:w="11906" w:h="16838"/>
      <w:pgMar w:top="1440" w:right="1440" w:bottom="1133" w:left="1440" w:header="708" w:footer="708" w:gutter="0"/>
      <w:pgNumType w:start="1"/>
      <w:cols w:space="708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AF" w:rsidRDefault="002A11AF">
      <w:r>
        <w:separator/>
      </w:r>
    </w:p>
  </w:endnote>
  <w:endnote w:type="continuationSeparator" w:id="0">
    <w:p w:rsidR="002A11AF" w:rsidRDefault="002A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96" w:rsidRDefault="0077741E">
    <w:pPr>
      <w:jc w:val="right"/>
    </w:pPr>
    <w:r>
      <w:rPr>
        <w:sz w:val="20"/>
        <w:szCs w:val="20"/>
      </w:rPr>
      <w:t>Recursos de l’àmbit matemàtic</w:t>
    </w:r>
  </w:p>
  <w:p w:rsidR="00ED7996" w:rsidRDefault="0077741E">
    <w:pPr>
      <w:tabs>
        <w:tab w:val="center" w:pos="4252"/>
        <w:tab w:val="right" w:pos="8504"/>
      </w:tabs>
      <w:jc w:val="right"/>
    </w:pPr>
    <w:r>
      <w:rPr>
        <w:sz w:val="20"/>
        <w:szCs w:val="20"/>
      </w:rPr>
      <w:t xml:space="preserve">Pàgina </w:t>
    </w:r>
    <w:r w:rsidRPr="0004332F">
      <w:rPr>
        <w:sz w:val="20"/>
      </w:rPr>
      <w:fldChar w:fldCharType="begin"/>
    </w:r>
    <w:r w:rsidRPr="0004332F">
      <w:rPr>
        <w:sz w:val="20"/>
      </w:rPr>
      <w:instrText>PAGE</w:instrText>
    </w:r>
    <w:r w:rsidRPr="0004332F">
      <w:rPr>
        <w:sz w:val="20"/>
      </w:rPr>
      <w:fldChar w:fldCharType="separate"/>
    </w:r>
    <w:r w:rsidR="00CC4E8A">
      <w:rPr>
        <w:noProof/>
        <w:sz w:val="20"/>
      </w:rPr>
      <w:t>2</w:t>
    </w:r>
    <w:r w:rsidRPr="0004332F">
      <w:rPr>
        <w:sz w:val="20"/>
      </w:rPr>
      <w:fldChar w:fldCharType="end"/>
    </w:r>
    <w:hyperlink r:id="rId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96" w:rsidRDefault="0077741E">
    <w:pPr>
      <w:jc w:val="right"/>
    </w:pPr>
    <w:r>
      <w:rPr>
        <w:sz w:val="20"/>
        <w:szCs w:val="20"/>
      </w:rPr>
      <w:t>Recursos de l’àmbit matemàtic</w:t>
    </w:r>
  </w:p>
  <w:p w:rsidR="00ED7996" w:rsidRDefault="0077741E">
    <w:pPr>
      <w:tabs>
        <w:tab w:val="center" w:pos="4252"/>
        <w:tab w:val="right" w:pos="8504"/>
      </w:tabs>
      <w:jc w:val="right"/>
    </w:pPr>
    <w:r>
      <w:rPr>
        <w:sz w:val="20"/>
        <w:szCs w:val="20"/>
      </w:rPr>
      <w:t xml:space="preserve">Pàgina </w:t>
    </w:r>
    <w:r w:rsidRPr="0004332F">
      <w:rPr>
        <w:sz w:val="20"/>
      </w:rPr>
      <w:fldChar w:fldCharType="begin"/>
    </w:r>
    <w:r w:rsidRPr="0004332F">
      <w:rPr>
        <w:sz w:val="20"/>
      </w:rPr>
      <w:instrText>PAGE</w:instrText>
    </w:r>
    <w:r w:rsidRPr="0004332F">
      <w:rPr>
        <w:sz w:val="20"/>
      </w:rPr>
      <w:fldChar w:fldCharType="separate"/>
    </w:r>
    <w:r w:rsidR="00CC4E8A">
      <w:rPr>
        <w:noProof/>
        <w:sz w:val="20"/>
      </w:rPr>
      <w:t>1</w:t>
    </w:r>
    <w:r w:rsidRPr="0004332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AF" w:rsidRDefault="002A11AF">
      <w:r>
        <w:separator/>
      </w:r>
    </w:p>
  </w:footnote>
  <w:footnote w:type="continuationSeparator" w:id="0">
    <w:p w:rsidR="002A11AF" w:rsidRDefault="002A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96" w:rsidRDefault="00ED7996">
    <w:pPr>
      <w:jc w:val="center"/>
    </w:pPr>
  </w:p>
  <w:p w:rsidR="00ED7996" w:rsidRDefault="002A11AF">
    <w:pPr>
      <w:jc w:val="center"/>
    </w:pPr>
    <w:hyperlink r:id="rId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96" w:rsidRDefault="00ED7996">
    <w:pPr>
      <w:jc w:val="center"/>
    </w:pPr>
  </w:p>
  <w:p w:rsidR="00ED7996" w:rsidRDefault="0077741E">
    <w:pPr>
      <w:jc w:val="center"/>
    </w:pPr>
    <w:r>
      <w:rPr>
        <w:b/>
        <w:sz w:val="48"/>
        <w:szCs w:val="48"/>
      </w:rPr>
      <w:t>Recursos per al treball d’estiu dels alumnes de 6è d’educació primària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7BA"/>
    <w:multiLevelType w:val="multilevel"/>
    <w:tmpl w:val="D228063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7996"/>
    <w:rsid w:val="0004332F"/>
    <w:rsid w:val="002A11AF"/>
    <w:rsid w:val="0077741E"/>
    <w:rsid w:val="00CC4E8A"/>
    <w:rsid w:val="00E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433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4332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433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4332F"/>
  </w:style>
  <w:style w:type="paragraph" w:styleId="Peu">
    <w:name w:val="footer"/>
    <w:basedOn w:val="Normal"/>
    <w:link w:val="PeuCar"/>
    <w:uiPriority w:val="99"/>
    <w:unhideWhenUsed/>
    <w:rsid w:val="000433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4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433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4332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433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4332F"/>
  </w:style>
  <w:style w:type="paragraph" w:styleId="Peu">
    <w:name w:val="footer"/>
    <w:basedOn w:val="Normal"/>
    <w:link w:val="PeuCar"/>
    <w:uiPriority w:val="99"/>
    <w:unhideWhenUsed/>
    <w:rsid w:val="000433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4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365.cat/primaria/muds/matematiques/circulars1/index.html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6.png"/><Relationship Id="rId39" Type="http://schemas.openxmlformats.org/officeDocument/2006/relationships/hyperlink" Target="http://www.edu365.cat/primaria/muds/matematiques/triangle/index.html" TargetMode="External"/><Relationship Id="rId21" Type="http://schemas.openxmlformats.org/officeDocument/2006/relationships/hyperlink" Target="http://www.edu365.cat/primaria/muds/matematiques/recta/index.html" TargetMode="External"/><Relationship Id="rId34" Type="http://schemas.openxmlformats.org/officeDocument/2006/relationships/hyperlink" Target="http://www.edu365.cat/primaria/muds/matematiques/poligons1/index.html" TargetMode="External"/><Relationship Id="rId42" Type="http://schemas.openxmlformats.org/officeDocument/2006/relationships/hyperlink" Target="http://www.edu365.cat/primaria/muds/matematiques/pla/index.html" TargetMode="External"/><Relationship Id="rId47" Type="http://schemas.openxmlformats.org/officeDocument/2006/relationships/hyperlink" Target="http://www.edu365.cat/primaria/muds/matematiques/moviment/index.html" TargetMode="External"/><Relationship Id="rId50" Type="http://schemas.openxmlformats.org/officeDocument/2006/relationships/hyperlink" Target="http://www.edu365.cat/primaria/muds/matematiques/maquina_calcular/maquinaCalcular.html" TargetMode="External"/><Relationship Id="rId55" Type="http://schemas.openxmlformats.org/officeDocument/2006/relationships/hyperlink" Target="http://www.xtec.cat/~epuig124/mates/geometria/index.htm" TargetMode="External"/><Relationship Id="rId63" Type="http://schemas.openxmlformats.org/officeDocument/2006/relationships/hyperlink" Target="http://www.educa.jcyl.es/zonaalumnos/es/recursos/aplicaciones-boecillo-multimedia/mates-simpaticas/matematicas-6" TargetMode="External"/><Relationship Id="rId68" Type="http://schemas.openxmlformats.org/officeDocument/2006/relationships/image" Target="media/image18.png"/><Relationship Id="rId76" Type="http://schemas.openxmlformats.org/officeDocument/2006/relationships/hyperlink" Target="http://www.edu365.cat/primaria/muds/matematiques/joc_operacions/joc_operacions.html" TargetMode="External"/><Relationship Id="rId84" Type="http://schemas.openxmlformats.org/officeDocument/2006/relationships/hyperlink" Target="http://www.ine.es/explica/explica_juegos_probs.htm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19.pn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image" Target="media/image7.png"/><Relationship Id="rId11" Type="http://schemas.openxmlformats.org/officeDocument/2006/relationships/hyperlink" Target="http://www.edu365.cat/primaria/muds/matematiques/circulars1/index.html" TargetMode="External"/><Relationship Id="rId24" Type="http://schemas.openxmlformats.org/officeDocument/2006/relationships/hyperlink" Target="http://www.edu365.cat/primaria/muds/matematiques/angle/index.html" TargetMode="External"/><Relationship Id="rId32" Type="http://schemas.openxmlformats.org/officeDocument/2006/relationships/hyperlink" Target="http://www.edu365.cat/primaria/muds/matematiques/poligons/index.html" TargetMode="External"/><Relationship Id="rId37" Type="http://schemas.openxmlformats.org/officeDocument/2006/relationships/image" Target="media/image10.png"/><Relationship Id="rId40" Type="http://schemas.openxmlformats.org/officeDocument/2006/relationships/hyperlink" Target="http://www.edu365.cat/primaria/muds/matematiques/triangle/index.html" TargetMode="External"/><Relationship Id="rId45" Type="http://schemas.openxmlformats.org/officeDocument/2006/relationships/image" Target="media/image12.png"/><Relationship Id="rId53" Type="http://schemas.openxmlformats.org/officeDocument/2006/relationships/image" Target="media/image14.png"/><Relationship Id="rId58" Type="http://schemas.openxmlformats.org/officeDocument/2006/relationships/hyperlink" Target="http://www.edu365.cat/primaria/muds/matematiques/eixos_simetria/index.htm" TargetMode="External"/><Relationship Id="rId66" Type="http://schemas.openxmlformats.org/officeDocument/2006/relationships/hyperlink" Target="http://www.educa.jcyl.es/zonaalumnos/es/cuadernos" TargetMode="External"/><Relationship Id="rId74" Type="http://schemas.openxmlformats.org/officeDocument/2006/relationships/hyperlink" Target="http://www.edu365.cat/euro/botigues9.htm" TargetMode="External"/><Relationship Id="rId79" Type="http://schemas.openxmlformats.org/officeDocument/2006/relationships/image" Target="media/image21.png"/><Relationship Id="rId87" Type="http://schemas.openxmlformats.org/officeDocument/2006/relationships/hyperlink" Target="http://www.gamedesign.jp/flash/sudoku/sudoku.html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6.png"/><Relationship Id="rId82" Type="http://schemas.openxmlformats.org/officeDocument/2006/relationships/hyperlink" Target="https://sites.google.com/a/xtec.cat/problemesmatematics/" TargetMode="External"/><Relationship Id="rId90" Type="http://schemas.openxmlformats.org/officeDocument/2006/relationships/header" Target="header2.xml"/><Relationship Id="rId19" Type="http://schemas.openxmlformats.org/officeDocument/2006/relationships/hyperlink" Target="http://www.edu365.cat/primaria/muds/matematiques/recta/index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5.png"/><Relationship Id="rId27" Type="http://schemas.openxmlformats.org/officeDocument/2006/relationships/hyperlink" Target="http://&#65533;" TargetMode="External"/><Relationship Id="rId30" Type="http://schemas.openxmlformats.org/officeDocument/2006/relationships/hyperlink" Target="http://www.edu365.cat/primaria/muds/matematiques/poligons/index.html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www.edu365.cat/primaria/muds/matematiques/pla/index.html" TargetMode="External"/><Relationship Id="rId48" Type="http://schemas.openxmlformats.org/officeDocument/2006/relationships/hyperlink" Target="http://www.edu365.cat/primaria/muds/matematiques/moviment/index.html" TargetMode="External"/><Relationship Id="rId56" Type="http://schemas.openxmlformats.org/officeDocument/2006/relationships/hyperlink" Target="http://www.xtec.cat/~epuig124/mates/geometria/index.htm" TargetMode="External"/><Relationship Id="rId64" Type="http://schemas.openxmlformats.org/officeDocument/2006/relationships/hyperlink" Target="http://www.educa.jcyl.es/zonaalumnos/es/recursos/aplicaciones-boecillo-multimedia/mates-simpaticas/matematicas-6" TargetMode="External"/><Relationship Id="rId69" Type="http://schemas.openxmlformats.org/officeDocument/2006/relationships/hyperlink" Target="http://gevatter.com/matemagic/" TargetMode="External"/><Relationship Id="rId77" Type="http://schemas.openxmlformats.org/officeDocument/2006/relationships/hyperlink" Target="http://www.edu365.cat/primaria/muds/matematiques/joc_operacions/joc_operacions.html" TargetMode="External"/><Relationship Id="rId8" Type="http://schemas.openxmlformats.org/officeDocument/2006/relationships/hyperlink" Target="http://www.edu365.cat/primaria" TargetMode="External"/><Relationship Id="rId51" Type="http://schemas.openxmlformats.org/officeDocument/2006/relationships/hyperlink" Target="http://www.edu365.cat/primaria/muds/matematiques/maquina_calcular/maquinaCalcular.html" TargetMode="External"/><Relationship Id="rId72" Type="http://schemas.openxmlformats.org/officeDocument/2006/relationships/hyperlink" Target="http://www.edu365.cat/euro/botigues9.htm" TargetMode="External"/><Relationship Id="rId80" Type="http://schemas.openxmlformats.org/officeDocument/2006/relationships/hyperlink" Target="https://sites.google.com/a/xtec.cat/problemesmatematics/" TargetMode="External"/><Relationship Id="rId85" Type="http://schemas.openxmlformats.org/officeDocument/2006/relationships/image" Target="media/image23.png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edu365.cat/primaria/muds/matematiques/circulars1/index.html" TargetMode="External"/><Relationship Id="rId17" Type="http://schemas.openxmlformats.org/officeDocument/2006/relationships/hyperlink" Target="http://www.edu365.cat/primaria/muds/matematiques/geometrics2/index.html" TargetMode="External"/><Relationship Id="rId25" Type="http://schemas.openxmlformats.org/officeDocument/2006/relationships/hyperlink" Target="http://www.edu365.cat/primaria/muds/matematiques/angle/index.html" TargetMode="External"/><Relationship Id="rId33" Type="http://schemas.openxmlformats.org/officeDocument/2006/relationships/image" Target="media/image8.png"/><Relationship Id="rId38" Type="http://schemas.openxmlformats.org/officeDocument/2006/relationships/hyperlink" Target="http://www.edu365.cat/primaria/muds/matematiques/triangle/index.html" TargetMode="External"/><Relationship Id="rId46" Type="http://schemas.openxmlformats.org/officeDocument/2006/relationships/hyperlink" Target="http://www.edu365.cat/primaria/muds/matematiques/moviment/index.html" TargetMode="External"/><Relationship Id="rId59" Type="http://schemas.openxmlformats.org/officeDocument/2006/relationships/hyperlink" Target="http://www.edu365.cat/primaria/muds/matematiques/eixos_simetria/index.htm" TargetMode="External"/><Relationship Id="rId67" Type="http://schemas.openxmlformats.org/officeDocument/2006/relationships/hyperlink" Target="http://www.educa.jcyl.es/zonaalumnos/es/cuadernos" TargetMode="External"/><Relationship Id="rId20" Type="http://schemas.openxmlformats.org/officeDocument/2006/relationships/hyperlink" Target="http://www.edu365.cat/primaria/muds/matematiques/recta/index.html" TargetMode="External"/><Relationship Id="rId41" Type="http://schemas.openxmlformats.org/officeDocument/2006/relationships/image" Target="media/image11.png"/><Relationship Id="rId54" Type="http://schemas.openxmlformats.org/officeDocument/2006/relationships/hyperlink" Target="http://www.xtec.cat/~epuig124/mates/geometria/index.htm" TargetMode="External"/><Relationship Id="rId62" Type="http://schemas.openxmlformats.org/officeDocument/2006/relationships/hyperlink" Target="http://www.educa.jcyl.es/zonaalumnos/es/recursos/aplicaciones-boecillo-multimedia/mates-simpaticas/matematicas-6" TargetMode="External"/><Relationship Id="rId70" Type="http://schemas.openxmlformats.org/officeDocument/2006/relationships/hyperlink" Target="http://gevatter.com/matemagic/" TargetMode="External"/><Relationship Id="rId75" Type="http://schemas.openxmlformats.org/officeDocument/2006/relationships/image" Target="media/image20.png"/><Relationship Id="rId83" Type="http://schemas.openxmlformats.org/officeDocument/2006/relationships/image" Target="media/image22.png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u365.cat/primaria/muds/matematiques/geometrics1/index.html" TargetMode="External"/><Relationship Id="rId23" Type="http://schemas.openxmlformats.org/officeDocument/2006/relationships/hyperlink" Target="http://www.edu365.cat/primaria/muds/matematiques/angle/index.html" TargetMode="External"/><Relationship Id="rId28" Type="http://schemas.openxmlformats.org/officeDocument/2006/relationships/hyperlink" Target="http://www.xtec.cat/~smora/geogebra/altres_geogebra.htm" TargetMode="External"/><Relationship Id="rId36" Type="http://schemas.openxmlformats.org/officeDocument/2006/relationships/hyperlink" Target="http://www.edu365.cat/primaria/muds/matematiques/poligons2/index.html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15.jpg"/><Relationship Id="rId10" Type="http://schemas.openxmlformats.org/officeDocument/2006/relationships/hyperlink" Target="http://&#65533;" TargetMode="External"/><Relationship Id="rId31" Type="http://schemas.openxmlformats.org/officeDocument/2006/relationships/hyperlink" Target="http://www.edu365.cat/primaria/muds/matematiques/poligons/index.html" TargetMode="External"/><Relationship Id="rId44" Type="http://schemas.openxmlformats.org/officeDocument/2006/relationships/hyperlink" Target="http://www.edu365.cat/primaria/muds/matematiques/pla/index.html" TargetMode="External"/><Relationship Id="rId52" Type="http://schemas.openxmlformats.org/officeDocument/2006/relationships/hyperlink" Target="http://www.edu365.cat/primaria/muds/matematiques/maquina_calcular/maquinaCalcular.html" TargetMode="External"/><Relationship Id="rId60" Type="http://schemas.openxmlformats.org/officeDocument/2006/relationships/hyperlink" Target="http://www.edu365.cat/primaria/muds/matematiques/eixos_simetria/index.htm" TargetMode="External"/><Relationship Id="rId65" Type="http://schemas.openxmlformats.org/officeDocument/2006/relationships/image" Target="media/image17.png"/><Relationship Id="rId73" Type="http://schemas.openxmlformats.org/officeDocument/2006/relationships/hyperlink" Target="http://www.edu365.cat/euro/botigues9.htm" TargetMode="External"/><Relationship Id="rId78" Type="http://schemas.openxmlformats.org/officeDocument/2006/relationships/hyperlink" Target="http://www.edu365.cat/primaria/muds/matematiques/joc_operacions/joc_operacions.html" TargetMode="External"/><Relationship Id="rId81" Type="http://schemas.openxmlformats.org/officeDocument/2006/relationships/hyperlink" Target="https://sites.google.com/a/xtec.cat/problemesmatematics/" TargetMode="External"/><Relationship Id="rId86" Type="http://schemas.openxmlformats.org/officeDocument/2006/relationships/hyperlink" Target="http://www.cubeecraf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sda.gencat.cat/ca/arees_d_actuacio/avaluacions-consell/avaluacio-sise-primar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sda.gencat.cat/ca/arees_d_actuacio/avaluacions-consell/avaluacio-sise-primaria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1047</Words>
  <Characters>5972</Characters>
  <Application>Microsoft Office Word</Application>
  <DocSecurity>0</DocSecurity>
  <Lines>49</Lines>
  <Paragraphs>14</Paragraphs>
  <ScaleCrop>false</ScaleCrop>
  <Company>Departament d'Ensenyament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E02MBM</cp:lastModifiedBy>
  <cp:revision>4</cp:revision>
  <dcterms:created xsi:type="dcterms:W3CDTF">2016-05-11T12:49:00Z</dcterms:created>
  <dcterms:modified xsi:type="dcterms:W3CDTF">2017-05-31T05:47:00Z</dcterms:modified>
</cp:coreProperties>
</file>