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EC" w:rsidRPr="00002AEC" w:rsidRDefault="00002AEC" w:rsidP="00C22DD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 w:cs="Arial"/>
          <w:b/>
          <w:color w:val="000000"/>
          <w:lang w:val="ca" w:eastAsia="ca-ES"/>
        </w:rPr>
      </w:pPr>
      <w:r>
        <w:rPr>
          <w:rFonts w:eastAsia="Arial" w:cs="Arial"/>
          <w:b/>
          <w:color w:val="000000"/>
          <w:lang w:val="ca" w:eastAsia="ca-ES"/>
        </w:rPr>
        <w:t xml:space="preserve">                                                                                                                                                             </w:t>
      </w:r>
      <w:r w:rsidRPr="00002AEC">
        <w:rPr>
          <w:rFonts w:eastAsia="Arial" w:cs="Arial"/>
          <w:b/>
          <w:color w:val="000000"/>
          <w:lang w:val="ca" w:eastAsia="ca-ES"/>
        </w:rPr>
        <w:t xml:space="preserve">ÀMBIT </w:t>
      </w:r>
      <w:r w:rsidR="00C22DDC">
        <w:rPr>
          <w:rFonts w:eastAsia="Arial" w:cs="Arial"/>
          <w:b/>
          <w:color w:val="000000"/>
          <w:lang w:val="ca" w:eastAsia="ca-ES"/>
        </w:rPr>
        <w:t>MATEMÀTIC</w:t>
      </w:r>
    </w:p>
    <w:p w:rsidR="00C22DDC" w:rsidRDefault="00002AEC" w:rsidP="00C22DD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 w:cs="Arial"/>
          <w:b/>
          <w:color w:val="000000"/>
          <w:lang w:val="ca" w:eastAsia="ca-ES"/>
        </w:rPr>
      </w:pPr>
      <w:r>
        <w:rPr>
          <w:rFonts w:eastAsia="Arial" w:cs="Arial"/>
          <w:b/>
          <w:color w:val="000000"/>
          <w:lang w:val="ca" w:eastAsia="ca-ES"/>
        </w:rPr>
        <w:t xml:space="preserve">                                                                                                                                    </w:t>
      </w:r>
      <w:r w:rsidR="00C22DDC">
        <w:rPr>
          <w:rFonts w:eastAsia="Arial" w:cs="Arial"/>
          <w:b/>
          <w:color w:val="000000"/>
          <w:lang w:val="ca" w:eastAsia="ca-ES"/>
        </w:rPr>
        <w:t xml:space="preserve"> Cicle Superior</w:t>
      </w:r>
    </w:p>
    <w:p w:rsidR="00C22DDC" w:rsidRPr="00C22DDC" w:rsidRDefault="00C22DDC" w:rsidP="00C22DDC">
      <w:pPr>
        <w:rPr>
          <w:rFonts w:eastAsia="Arial" w:cs="Arial"/>
          <w:lang w:val="ca" w:eastAsia="ca-ES"/>
        </w:rPr>
      </w:pPr>
    </w:p>
    <w:p w:rsidR="00C22DDC" w:rsidRDefault="00C22DDC" w:rsidP="00C22DDC">
      <w:pPr>
        <w:rPr>
          <w:rFonts w:eastAsia="Arial" w:cs="Arial"/>
          <w:lang w:val="ca" w:eastAsia="ca-ES"/>
        </w:rPr>
      </w:pPr>
    </w:p>
    <w:tbl>
      <w:tblPr>
        <w:tblW w:w="133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6738"/>
        <w:gridCol w:w="1561"/>
        <w:gridCol w:w="1479"/>
        <w:gridCol w:w="1397"/>
        <w:gridCol w:w="1496"/>
      </w:tblGrid>
      <w:tr w:rsidR="00C22DDC" w:rsidRPr="00C22DDC" w:rsidTr="00537296">
        <w:trPr>
          <w:trHeight w:val="471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Dimensions</w:t>
            </w:r>
          </w:p>
        </w:tc>
      </w:tr>
      <w:tr w:rsidR="00C22DDC" w:rsidRPr="00C22DDC" w:rsidTr="00537296">
        <w:trPr>
          <w:trHeight w:val="154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Criteri d’avaluació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22DD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Resolució de problemes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22DD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Raonament i prova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22DD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Connexions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22DD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Comunicació i representació</w:t>
            </w:r>
          </w:p>
        </w:tc>
      </w:tr>
      <w:tr w:rsidR="00C22DDC" w:rsidRPr="00C22DDC" w:rsidTr="00537296">
        <w:trPr>
          <w:trHeight w:val="154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  <w:t>Valorar la quantificació en situacions de la vida real com un aspecte que afavoreix la comparació, l’ordenació i la classificació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537296">
        <w:trPr>
          <w:trHeight w:val="154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Cercar les regularitats i canvis que es produeixen en una seqüència. Fer conjectures i comprovar-les. Establir generalitzacions. </w:t>
            </w:r>
            <w:r w:rsidR="00E3457E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(Seriacions)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8514DF">
        <w:trPr>
          <w:trHeight w:val="471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D9255E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Cerc</w:t>
            </w:r>
            <w:r w:rsidR="00D9255E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ar i utilitzar taules i gràfics </w:t>
            </w: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per representar tot tipus de situacions-problema. Expressar verbalment el procés de solució i la resposta de forma coherent i clara. Reconèixer la validesa de diferents processos de resolució d’una situació- problema.</w:t>
            </w:r>
            <w:r w:rsidR="00E3457E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 (Estadística)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687685">
        <w:trPr>
          <w:trHeight w:val="154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Formular problemes a partir de situacions conegudes. Comunicar oralment i per escrit, de forma coherent, clara i precisa, coneixements i processos matemàtics realitzats   (càlculs, mesures, construccions geomètriques, resolució de problemes).</w:t>
            </w:r>
            <w:r w:rsidR="00E3457E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 (Problemes)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537296">
        <w:trPr>
          <w:trHeight w:val="154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Interpretar  el  sistema  de  numeració  decimal.  Interpretar  i  utilitzar  els nombres naturals, fraccionaris, decimals (fins  els  centèsims) i  nombres negatius d’acord amb contextos de la vida quotidiana. Reconèixer les relacions entre nombres decimals, </w:t>
            </w: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lastRenderedPageBreak/>
              <w:t>fraccionaris i percentatges</w:t>
            </w:r>
            <w:r w:rsidR="00E3457E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. (Numeració)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CB2823">
        <w:trPr>
          <w:trHeight w:val="154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lastRenderedPageBreak/>
              <w:t>6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B2823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Desenvolupar agilitat en el càlcul exacte i aproximat: realitzar les operacions bàsiques mentalment, mitjançant els algorismes de càlcul escrit i usar la calculadora i altres dispositius digitals per  calcular  i  cercar  propietats dels  nombres  i  operacions. </w:t>
            </w:r>
            <w:r w:rsidR="00E3457E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(Càlcul)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CB2823">
        <w:trPr>
          <w:trHeight w:val="154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B2823" w:rsidP="00C22DDC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Interpretar</w:t>
            </w:r>
            <w:r w:rsidR="00C22DDC"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, amb els instruments de  dibuix i  els  recursos digitals adients, representacions espacials (itineraris, plànols, maquetes, mapes) utilitzant referents concrets i generals, de l’entorn quotidià i d’altres àrees</w:t>
            </w:r>
            <w:r w:rsidR="0095698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.</w:t>
            </w:r>
            <w:r w:rsidR="00E3457E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537296">
        <w:trPr>
          <w:trHeight w:val="154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Identifi</w:t>
            </w:r>
            <w:r w:rsidR="00CB2823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car i reconèixer</w:t>
            </w: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 amb precisió figures i cossos geomètrics de l’entorn, utilitzant nocions com: perpendicular, paral·lel, simètric... Classificar les figures i els cossos, d’acord amb característiques geomètriques (vèrtexs, costats, angles, cares,</w:t>
            </w:r>
            <w:r w:rsidR="00CB2823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 arestes, diagonals...)</w:t>
            </w: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.</w:t>
            </w:r>
            <w:r w:rsidR="0095698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 (Geometria)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1332FB">
        <w:trPr>
          <w:trHeight w:val="1173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9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Default="00C22DDC" w:rsidP="001332FB">
            <w:pPr>
              <w:widowControl w:val="0"/>
              <w:jc w:val="both"/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Seleccionar de  forma  adequada  a  cada  situació  la  unitat,  instrument  i estratègia  de  mesura  de  les  magnituds  de  longitud,  massa,  capacitat, temps, superfície i amplitud angular, en entorns quotidians i en altres àrees. </w:t>
            </w:r>
            <w:r w:rsidR="0095698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( Mesura)</w:t>
            </w:r>
          </w:p>
          <w:p w:rsidR="001332FB" w:rsidRPr="00C22DDC" w:rsidRDefault="001332FB" w:rsidP="001332FB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D25D6D">
        <w:trPr>
          <w:trHeight w:val="1535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370E56">
            <w:pPr>
              <w:widowControl w:val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Interpretar amb llenguatge precís i seleccionar i realitzar, amb els instruments  de  dibuix  i  els  recursos  TAC  adients,  els  gràfics  adequats (taules, histogrames, diagrames de barres, de sectors...) Interpretar el valor de la mitjana, la mediana i la moda dins del context</w:t>
            </w:r>
            <w:r w:rsidR="00370E56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.</w:t>
            </w:r>
            <w:r w:rsidR="0095698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 (Estadística)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C22DDC" w:rsidRPr="00C22DDC" w:rsidTr="00537296">
        <w:trPr>
          <w:trHeight w:val="803"/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b/>
                <w:color w:val="000000"/>
                <w:sz w:val="22"/>
                <w:szCs w:val="22"/>
                <w:lang w:eastAsia="es-ES"/>
              </w:rPr>
              <w:lastRenderedPageBreak/>
              <w:t>11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  <w:r w:rsidRPr="00C22DDC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Realitzar estimacions basades en l’experiència sobre els resultats (segur, probable, possible, impossible) de jocs d’atzar. Comprovar-ne els resultats</w:t>
            </w:r>
            <w:r w:rsidR="003D7E69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>.</w:t>
            </w:r>
            <w:r w:rsidR="00D25D6D">
              <w:rPr>
                <w:rFonts w:eastAsia="Times New Roman" w:cs="Arial"/>
                <w:color w:val="231F20"/>
                <w:sz w:val="22"/>
                <w:szCs w:val="22"/>
                <w:lang w:eastAsia="es-ES"/>
              </w:rPr>
              <w:t xml:space="preserve"> (Prova Cangur)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DDC" w:rsidRPr="00C22DDC" w:rsidRDefault="00C22DDC" w:rsidP="00C22DDC">
            <w:pPr>
              <w:widowControl w:val="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002AEC" w:rsidRPr="00D9255E" w:rsidRDefault="00002AEC" w:rsidP="00C22DDC">
      <w:pPr>
        <w:rPr>
          <w:rFonts w:eastAsia="Arial" w:cs="Arial"/>
          <w:lang w:eastAsia="ca-ES"/>
        </w:rPr>
      </w:pPr>
    </w:p>
    <w:sectPr w:rsidR="00002AEC" w:rsidRPr="00D9255E" w:rsidSect="00002AE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EC" w:rsidRDefault="00002AEC" w:rsidP="00002AEC">
      <w:r>
        <w:separator/>
      </w:r>
    </w:p>
  </w:endnote>
  <w:endnote w:type="continuationSeparator" w:id="0">
    <w:p w:rsidR="00002AEC" w:rsidRDefault="00002AEC" w:rsidP="0000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EC" w:rsidRDefault="00002AEC" w:rsidP="00002AEC">
      <w:r>
        <w:separator/>
      </w:r>
    </w:p>
  </w:footnote>
  <w:footnote w:type="continuationSeparator" w:id="0">
    <w:p w:rsidR="00002AEC" w:rsidRDefault="00002AEC" w:rsidP="0000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EC" w:rsidRDefault="00E3457E">
    <w:pPr>
      <w:pStyle w:val="Encabezado"/>
    </w:pPr>
    <w:r>
      <w:rPr>
        <w:noProof/>
        <w:lang w:eastAsia="ca-ES"/>
      </w:rPr>
      <w:pict>
        <v:group id="_x0000_s2049" style="position:absolute;margin-left:-33.7pt;margin-top:-18.6pt;width:171pt;height:45pt;z-index:251658240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C"/>
    <w:rsid w:val="00002AEC"/>
    <w:rsid w:val="0010729E"/>
    <w:rsid w:val="001332FB"/>
    <w:rsid w:val="00162011"/>
    <w:rsid w:val="001634A8"/>
    <w:rsid w:val="00370E56"/>
    <w:rsid w:val="00375FC7"/>
    <w:rsid w:val="003D7E69"/>
    <w:rsid w:val="00656539"/>
    <w:rsid w:val="00687685"/>
    <w:rsid w:val="008514DF"/>
    <w:rsid w:val="0095698C"/>
    <w:rsid w:val="00AD5F83"/>
    <w:rsid w:val="00C22DDC"/>
    <w:rsid w:val="00C348FE"/>
    <w:rsid w:val="00CB2823"/>
    <w:rsid w:val="00D25D6D"/>
    <w:rsid w:val="00D9255E"/>
    <w:rsid w:val="00E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C7"/>
    <w:rPr>
      <w:rFonts w:ascii="Arial" w:hAnsi="Arial"/>
      <w:sz w:val="24"/>
      <w:szCs w:val="24"/>
      <w:lang w:eastAsia="ja-JP"/>
    </w:rPr>
  </w:style>
  <w:style w:type="paragraph" w:styleId="Ttulo3">
    <w:name w:val="heading 3"/>
    <w:basedOn w:val="Normal"/>
    <w:next w:val="Normal"/>
    <w:link w:val="Ttulo3Car"/>
    <w:qFormat/>
    <w:rsid w:val="00375FC7"/>
    <w:pPr>
      <w:keepNext/>
      <w:outlineLvl w:val="2"/>
    </w:pPr>
    <w:rPr>
      <w:rFonts w:eastAsia="Times New Roman" w:cs="Arial"/>
      <w:b/>
      <w:bCs/>
      <w:sz w:val="40"/>
      <w:szCs w:val="4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75FC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375FC7"/>
    <w:rPr>
      <w:rFonts w:ascii="Arial" w:eastAsia="Times New Roman" w:hAnsi="Arial" w:cs="Arial"/>
      <w:b/>
      <w:bCs/>
      <w:sz w:val="40"/>
      <w:szCs w:val="40"/>
      <w:lang w:eastAsia="es-ES"/>
    </w:rPr>
  </w:style>
  <w:style w:type="character" w:customStyle="1" w:styleId="Ttulo4Car">
    <w:name w:val="Título 4 Car"/>
    <w:link w:val="Ttulo4"/>
    <w:rsid w:val="00375FC7"/>
    <w:rPr>
      <w:rFonts w:ascii="Calibri" w:eastAsia="Times New Roman" w:hAnsi="Calibri"/>
      <w:b/>
      <w:bCs/>
      <w:sz w:val="28"/>
      <w:szCs w:val="28"/>
      <w:lang w:eastAsia="ja-JP"/>
    </w:rPr>
  </w:style>
  <w:style w:type="character" w:styleId="Textoennegrita">
    <w:name w:val="Strong"/>
    <w:qFormat/>
    <w:rsid w:val="00375FC7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02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AEC"/>
    <w:rPr>
      <w:rFonts w:ascii="Arial" w:hAnsi="Arial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002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AEC"/>
    <w:rPr>
      <w:rFonts w:ascii="Arial" w:hAnsi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C7"/>
    <w:rPr>
      <w:rFonts w:ascii="Arial" w:hAnsi="Arial"/>
      <w:sz w:val="24"/>
      <w:szCs w:val="24"/>
      <w:lang w:eastAsia="ja-JP"/>
    </w:rPr>
  </w:style>
  <w:style w:type="paragraph" w:styleId="Ttulo3">
    <w:name w:val="heading 3"/>
    <w:basedOn w:val="Normal"/>
    <w:next w:val="Normal"/>
    <w:link w:val="Ttulo3Car"/>
    <w:qFormat/>
    <w:rsid w:val="00375FC7"/>
    <w:pPr>
      <w:keepNext/>
      <w:outlineLvl w:val="2"/>
    </w:pPr>
    <w:rPr>
      <w:rFonts w:eastAsia="Times New Roman" w:cs="Arial"/>
      <w:b/>
      <w:bCs/>
      <w:sz w:val="40"/>
      <w:szCs w:val="4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75FC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375FC7"/>
    <w:rPr>
      <w:rFonts w:ascii="Arial" w:eastAsia="Times New Roman" w:hAnsi="Arial" w:cs="Arial"/>
      <w:b/>
      <w:bCs/>
      <w:sz w:val="40"/>
      <w:szCs w:val="40"/>
      <w:lang w:eastAsia="es-ES"/>
    </w:rPr>
  </w:style>
  <w:style w:type="character" w:customStyle="1" w:styleId="Ttulo4Car">
    <w:name w:val="Título 4 Car"/>
    <w:link w:val="Ttulo4"/>
    <w:rsid w:val="00375FC7"/>
    <w:rPr>
      <w:rFonts w:ascii="Calibri" w:eastAsia="Times New Roman" w:hAnsi="Calibri"/>
      <w:b/>
      <w:bCs/>
      <w:sz w:val="28"/>
      <w:szCs w:val="28"/>
      <w:lang w:eastAsia="ja-JP"/>
    </w:rPr>
  </w:style>
  <w:style w:type="character" w:styleId="Textoennegrita">
    <w:name w:val="Strong"/>
    <w:qFormat/>
    <w:rsid w:val="00375FC7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02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AEC"/>
    <w:rPr>
      <w:rFonts w:ascii="Arial" w:hAnsi="Arial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002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AEC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prof</cp:lastModifiedBy>
  <cp:revision>17</cp:revision>
  <dcterms:created xsi:type="dcterms:W3CDTF">2017-10-24T10:20:00Z</dcterms:created>
  <dcterms:modified xsi:type="dcterms:W3CDTF">2017-11-30T15:44:00Z</dcterms:modified>
</cp:coreProperties>
</file>